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C7D" w:rsidRPr="00EF4C7D" w:rsidRDefault="00EF4C7D" w:rsidP="00EF4C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C7D" w:rsidRPr="00EF4C7D" w:rsidRDefault="00EF4C7D" w:rsidP="00EF4C7D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4C7D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EF4C7D" w:rsidRPr="00EF4C7D" w:rsidRDefault="00EF4C7D" w:rsidP="00EF4C7D">
      <w:pPr>
        <w:pStyle w:val="2"/>
        <w:rPr>
          <w:szCs w:val="28"/>
        </w:rPr>
      </w:pPr>
      <w:r w:rsidRPr="00EF4C7D">
        <w:rPr>
          <w:szCs w:val="28"/>
        </w:rPr>
        <w:t>Харківський національний автомобільно-дорожній університет</w:t>
      </w:r>
    </w:p>
    <w:p w:rsidR="00EF4C7D" w:rsidRPr="00EF4C7D" w:rsidRDefault="00EF4C7D" w:rsidP="00EF4C7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56A" w:rsidRPr="00927603" w:rsidRDefault="0089556A" w:rsidP="0089556A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>
                <wp:extent cx="1099185" cy="1207135"/>
                <wp:effectExtent l="0" t="2540" r="0" b="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56A" w:rsidRPr="008A5356" w:rsidRDefault="0089556A" w:rsidP="0089556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A53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Групи (потік)</w:t>
                            </w:r>
                          </w:p>
                          <w:p w:rsidR="008A5356" w:rsidRPr="008A5356" w:rsidRDefault="008A5356" w:rsidP="0089556A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A5356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  <w:t>ММ_м-11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86.55pt;height:95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" stroked="f">
                <v:textbox inset="0,0,0,0">
                  <w:txbxContent>
                    <w:p w:rsidR="0089556A" w:rsidRPr="008A5356" w:rsidRDefault="0089556A" w:rsidP="0089556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8A535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Групи (потік)</w:t>
                      </w:r>
                    </w:p>
                    <w:p w:rsidR="008A5356" w:rsidRPr="008A5356" w:rsidRDefault="008A5356" w:rsidP="0089556A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uk-UA"/>
                        </w:rPr>
                      </w:pPr>
                      <w:r w:rsidRPr="008A5356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uk-UA"/>
                        </w:rPr>
                        <w:t>ММ_м-11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>
                <wp:extent cx="3242310" cy="1473835"/>
                <wp:effectExtent l="0" t="0" r="254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56A" w:rsidRPr="008A5356" w:rsidRDefault="0089556A" w:rsidP="008955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535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ЗАТВЕРДЖУЮ</w:t>
                            </w:r>
                          </w:p>
                          <w:p w:rsidR="0089556A" w:rsidRPr="008A5356" w:rsidRDefault="0089556A" w:rsidP="0089556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A53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Перший проректор з НПР____________</w:t>
                            </w:r>
                          </w:p>
                          <w:p w:rsidR="0089556A" w:rsidRPr="008A5356" w:rsidRDefault="0089556A" w:rsidP="0089556A">
                            <w:pPr>
                              <w:spacing w:before="12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A53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професор __________      С. Я. </w:t>
                            </w:r>
                            <w:proofErr w:type="spellStart"/>
                            <w:r w:rsidRPr="008A53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Ходирєв</w:t>
                            </w:r>
                            <w:proofErr w:type="spellEnd"/>
                            <w:r w:rsidRPr="008A53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89556A" w:rsidRPr="008A5356" w:rsidRDefault="0089556A" w:rsidP="0089556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A53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“___” _______ 2020 року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" o:spid="_x0000_s1027" type="#_x0000_t202" style="width:255.3pt;height:116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" stroked="f">
                <v:textbox inset="0,0,0,0">
                  <w:txbxContent>
                    <w:p w:rsidR="0089556A" w:rsidRPr="008A5356" w:rsidRDefault="0089556A" w:rsidP="0089556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535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ЗАТВЕРДЖУЮ</w:t>
                      </w:r>
                    </w:p>
                    <w:p w:rsidR="0089556A" w:rsidRPr="008A5356" w:rsidRDefault="0089556A" w:rsidP="0089556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8A535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Перший проректор з НПР____________</w:t>
                      </w:r>
                    </w:p>
                    <w:p w:rsidR="0089556A" w:rsidRPr="008A5356" w:rsidRDefault="0089556A" w:rsidP="0089556A">
                      <w:pPr>
                        <w:spacing w:before="12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8A535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професор __________      С. Я. </w:t>
                      </w:r>
                      <w:proofErr w:type="spellStart"/>
                      <w:r w:rsidRPr="008A535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Ходирєв</w:t>
                      </w:r>
                      <w:proofErr w:type="spellEnd"/>
                      <w:r w:rsidRPr="008A535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89556A" w:rsidRPr="008A5356" w:rsidRDefault="0089556A" w:rsidP="0089556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8A535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“___” _______ 2020 року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4C7D" w:rsidRPr="00EF4C7D" w:rsidRDefault="00EF4C7D" w:rsidP="00EF4C7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4C7D" w:rsidRPr="00EF4C7D" w:rsidRDefault="00EF4C7D" w:rsidP="00EF4C7D">
      <w:pPr>
        <w:pStyle w:val="1"/>
        <w:rPr>
          <w:szCs w:val="28"/>
        </w:rPr>
      </w:pPr>
      <w:r w:rsidRPr="00EF4C7D">
        <w:rPr>
          <w:szCs w:val="28"/>
        </w:rPr>
        <w:t>СИЛАБУС</w:t>
      </w:r>
    </w:p>
    <w:p w:rsidR="00EF4C7D" w:rsidRPr="00EF4C7D" w:rsidRDefault="00EF4C7D" w:rsidP="00EF4C7D">
      <w:pPr>
        <w:pStyle w:val="1"/>
        <w:rPr>
          <w:szCs w:val="28"/>
        </w:rPr>
      </w:pPr>
      <w:r w:rsidRPr="00EF4C7D">
        <w:rPr>
          <w:szCs w:val="28"/>
        </w:rPr>
        <w:t>(РОБОЧА  ПРОГРАМА)</w:t>
      </w:r>
    </w:p>
    <w:p w:rsidR="00EF4C7D" w:rsidRPr="00EF4C7D" w:rsidRDefault="00EF4C7D" w:rsidP="00EF4C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4C7D" w:rsidRDefault="00EF4C7D" w:rsidP="008A535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F4C7D">
        <w:rPr>
          <w:rFonts w:ascii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EF4C7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F4C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56A">
        <w:rPr>
          <w:rFonts w:ascii="Times New Roman" w:hAnsi="Times New Roman" w:cs="Times New Roman"/>
          <w:sz w:val="28"/>
          <w:szCs w:val="28"/>
          <w:u w:val="single"/>
          <w:lang w:val="uk-UA"/>
        </w:rPr>
        <w:t>Актуальні проблеми метрологічного</w:t>
      </w:r>
      <w:r w:rsidRPr="00895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55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5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5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5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5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5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5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56A">
        <w:rPr>
          <w:rFonts w:ascii="Times New Roman" w:hAnsi="Times New Roman" w:cs="Times New Roman"/>
          <w:sz w:val="28"/>
          <w:szCs w:val="28"/>
          <w:u w:val="single"/>
          <w:lang w:val="uk-UA"/>
        </w:rPr>
        <w:t>забезпечення</w:t>
      </w:r>
    </w:p>
    <w:p w:rsidR="00EF4C7D" w:rsidRPr="0089556A" w:rsidRDefault="0089556A" w:rsidP="008A5356">
      <w:pPr>
        <w:spacing w:after="0"/>
        <w:ind w:firstLine="709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 w:rsidR="00EF4C7D" w:rsidRPr="0089556A">
        <w:rPr>
          <w:rFonts w:ascii="Times New Roman" w:hAnsi="Times New Roman" w:cs="Times New Roman"/>
          <w:sz w:val="16"/>
          <w:szCs w:val="16"/>
          <w:lang w:val="uk-UA"/>
        </w:rPr>
        <w:t>(назва навчальної дисципліни згідно освітньої програми)</w:t>
      </w:r>
    </w:p>
    <w:p w:rsidR="0089556A" w:rsidRDefault="00EF4C7D" w:rsidP="008A535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F4C7D">
        <w:rPr>
          <w:rFonts w:ascii="Times New Roman" w:hAnsi="Times New Roman" w:cs="Times New Roman"/>
          <w:b/>
          <w:sz w:val="28"/>
          <w:szCs w:val="28"/>
          <w:lang w:val="uk-UA"/>
        </w:rPr>
        <w:t>підготовки</w:t>
      </w:r>
      <w:r w:rsidRPr="00EF4C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F4C7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</w:t>
      </w:r>
      <w:r w:rsidRPr="00EF4C7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EF4C7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9556A" w:rsidRPr="0089556A">
        <w:rPr>
          <w:rFonts w:ascii="Times New Roman" w:hAnsi="Times New Roman" w:cs="Times New Roman"/>
          <w:sz w:val="28"/>
          <w:szCs w:val="28"/>
          <w:u w:val="single"/>
          <w:lang w:val="uk-UA"/>
        </w:rPr>
        <w:t>магістра</w:t>
      </w:r>
    </w:p>
    <w:p w:rsidR="00EF4C7D" w:rsidRPr="0089556A" w:rsidRDefault="0089556A" w:rsidP="008A535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4C7D" w:rsidRPr="0089556A">
        <w:rPr>
          <w:rFonts w:ascii="Times New Roman" w:hAnsi="Times New Roman" w:cs="Times New Roman"/>
          <w:sz w:val="16"/>
          <w:szCs w:val="16"/>
          <w:lang w:val="uk-UA"/>
        </w:rPr>
        <w:t>(назва освітньо-кваліфікаційного рівня)</w:t>
      </w:r>
    </w:p>
    <w:p w:rsidR="00EF4C7D" w:rsidRPr="0089556A" w:rsidRDefault="00EF4C7D" w:rsidP="008A5356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F4C7D">
        <w:rPr>
          <w:rFonts w:ascii="Times New Roman" w:hAnsi="Times New Roman" w:cs="Times New Roman"/>
          <w:b/>
          <w:sz w:val="28"/>
          <w:szCs w:val="28"/>
          <w:lang w:val="uk-UA"/>
        </w:rPr>
        <w:t>в галузі знань</w:t>
      </w:r>
      <w:r w:rsidRPr="00EF4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C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4C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4C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56A">
        <w:rPr>
          <w:rFonts w:ascii="Times New Roman" w:hAnsi="Times New Roman" w:cs="Times New Roman"/>
          <w:sz w:val="28"/>
          <w:szCs w:val="28"/>
          <w:u w:val="single"/>
        </w:rPr>
        <w:t>15 “</w:t>
      </w:r>
      <w:r w:rsidRPr="0089556A">
        <w:rPr>
          <w:rFonts w:ascii="Times New Roman" w:hAnsi="Times New Roman" w:cs="Times New Roman"/>
          <w:sz w:val="28"/>
          <w:szCs w:val="28"/>
          <w:u w:val="single"/>
          <w:lang w:val="uk-UA"/>
        </w:rPr>
        <w:t>Автоматизація та приладобудування</w:t>
      </w:r>
      <w:r w:rsidRPr="0089556A">
        <w:rPr>
          <w:rFonts w:ascii="Times New Roman" w:hAnsi="Times New Roman" w:cs="Times New Roman"/>
          <w:sz w:val="28"/>
          <w:szCs w:val="28"/>
          <w:u w:val="single"/>
        </w:rPr>
        <w:t>”</w:t>
      </w:r>
    </w:p>
    <w:p w:rsidR="00EF4C7D" w:rsidRPr="0089556A" w:rsidRDefault="00EF4C7D" w:rsidP="008A5356">
      <w:pPr>
        <w:spacing w:after="0"/>
        <w:ind w:firstLine="414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89556A">
        <w:rPr>
          <w:rFonts w:ascii="Times New Roman" w:hAnsi="Times New Roman" w:cs="Times New Roman"/>
          <w:sz w:val="16"/>
          <w:szCs w:val="16"/>
          <w:lang w:val="uk-UA"/>
        </w:rPr>
        <w:t>(шифр і назва галузі знань)</w:t>
      </w:r>
    </w:p>
    <w:p w:rsidR="00EF4C7D" w:rsidRPr="00EF4C7D" w:rsidRDefault="00EF4C7D" w:rsidP="008A5356">
      <w:pPr>
        <w:spacing w:after="0"/>
        <w:ind w:left="3600" w:hanging="288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F4C7D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Pr="00EF4C7D"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  <w:footnoteReference w:id="1"/>
      </w:r>
      <w:r w:rsidRPr="00EF4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C7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89556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152 </w:t>
      </w:r>
      <w:r w:rsidRPr="0089556A">
        <w:rPr>
          <w:rFonts w:ascii="Times New Roman" w:hAnsi="Times New Roman" w:cs="Times New Roman"/>
          <w:spacing w:val="-10"/>
          <w:sz w:val="28"/>
          <w:szCs w:val="28"/>
          <w:u w:val="single"/>
          <w:lang w:val="uk-UA"/>
        </w:rPr>
        <w:t>"</w:t>
      </w:r>
      <w:r w:rsidRPr="0089556A">
        <w:rPr>
          <w:rFonts w:ascii="Times New Roman" w:hAnsi="Times New Roman" w:cs="Times New Roman"/>
          <w:sz w:val="28"/>
          <w:szCs w:val="28"/>
          <w:u w:val="single"/>
          <w:lang w:val="uk-UA"/>
        </w:rPr>
        <w:t>Метрологія та інформаційно-</w:t>
      </w:r>
      <w:r w:rsidRPr="00EF4C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56A">
        <w:rPr>
          <w:rFonts w:ascii="Times New Roman" w:hAnsi="Times New Roman" w:cs="Times New Roman"/>
          <w:sz w:val="28"/>
          <w:szCs w:val="28"/>
          <w:u w:val="single"/>
          <w:lang w:val="uk-UA"/>
        </w:rPr>
        <w:t>вимірювальна техніка</w:t>
      </w:r>
      <w:r w:rsidRPr="0089556A">
        <w:rPr>
          <w:rFonts w:ascii="Times New Roman" w:hAnsi="Times New Roman" w:cs="Times New Roman"/>
          <w:spacing w:val="-10"/>
          <w:sz w:val="28"/>
          <w:szCs w:val="28"/>
          <w:u w:val="single"/>
          <w:lang w:val="uk-UA"/>
        </w:rPr>
        <w:t>"</w:t>
      </w:r>
    </w:p>
    <w:p w:rsidR="00EF4C7D" w:rsidRPr="00EF4C7D" w:rsidRDefault="00EF4C7D" w:rsidP="008A5356">
      <w:pPr>
        <w:spacing w:after="0"/>
        <w:ind w:left="3600" w:firstLine="72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EF4C7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(шифр і назва спеціальності)</w:t>
      </w:r>
    </w:p>
    <w:p w:rsidR="0089556A" w:rsidRPr="0089556A" w:rsidRDefault="00EF4C7D" w:rsidP="008A5356">
      <w:pPr>
        <w:spacing w:after="0"/>
        <w:ind w:left="3600" w:hanging="2880"/>
        <w:rPr>
          <w:rFonts w:ascii="Times New Roman" w:hAnsi="Times New Roman" w:cs="Times New Roman"/>
          <w:sz w:val="28"/>
          <w:szCs w:val="28"/>
          <w:lang w:val="uk-UA"/>
        </w:rPr>
      </w:pPr>
      <w:r w:rsidRPr="00EF4C7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освітньою програмою</w:t>
      </w:r>
      <w:r w:rsidRPr="00EF4C7D">
        <w:rPr>
          <w:rStyle w:val="a5"/>
          <w:rFonts w:ascii="Times New Roman" w:hAnsi="Times New Roman" w:cs="Times New Roman"/>
          <w:sz w:val="28"/>
          <w:szCs w:val="28"/>
          <w:lang w:val="uk-UA"/>
        </w:rPr>
        <w:footnoteReference w:id="2"/>
      </w:r>
      <w:r w:rsidRPr="00EF4C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F4C7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9556A" w:rsidRPr="0089556A">
        <w:rPr>
          <w:rFonts w:ascii="Times New Roman" w:hAnsi="Times New Roman" w:cs="Times New Roman"/>
          <w:sz w:val="28"/>
          <w:szCs w:val="28"/>
          <w:u w:val="single"/>
          <w:lang w:val="uk-UA"/>
        </w:rPr>
        <w:t>“</w:t>
      </w:r>
      <w:proofErr w:type="spellStart"/>
      <w:r w:rsidR="0089556A" w:rsidRPr="0089556A">
        <w:rPr>
          <w:rFonts w:ascii="Times New Roman" w:hAnsi="Times New Roman" w:cs="Times New Roman"/>
          <w:sz w:val="28"/>
          <w:szCs w:val="28"/>
          <w:u w:val="single"/>
          <w:lang w:val="uk-UA"/>
        </w:rPr>
        <w:t>Інтелектуаьні</w:t>
      </w:r>
      <w:proofErr w:type="spellEnd"/>
      <w:r w:rsidR="0089556A" w:rsidRPr="0089556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="0089556A" w:rsidRPr="0089556A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Pr="0089556A">
        <w:rPr>
          <w:rFonts w:ascii="Times New Roman" w:hAnsi="Times New Roman" w:cs="Times New Roman"/>
          <w:sz w:val="28"/>
          <w:szCs w:val="28"/>
          <w:u w:val="single"/>
          <w:lang w:val="uk-UA"/>
        </w:rPr>
        <w:t>нформаційно</w:t>
      </w:r>
      <w:r w:rsidR="0089556A" w:rsidRPr="0089556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EF4C7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955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56A">
        <w:rPr>
          <w:rFonts w:ascii="Times New Roman" w:hAnsi="Times New Roman" w:cs="Times New Roman"/>
          <w:sz w:val="28"/>
          <w:szCs w:val="28"/>
          <w:u w:val="single"/>
          <w:lang w:val="uk-UA"/>
        </w:rPr>
        <w:t>вимірювальні технології</w:t>
      </w:r>
      <w:r w:rsidR="0089556A" w:rsidRPr="0089556A">
        <w:rPr>
          <w:rFonts w:ascii="Times New Roman" w:hAnsi="Times New Roman" w:cs="Times New Roman"/>
          <w:sz w:val="28"/>
          <w:szCs w:val="28"/>
          <w:u w:val="single"/>
          <w:lang w:val="uk-UA"/>
        </w:rPr>
        <w:t>”</w:t>
      </w:r>
    </w:p>
    <w:p w:rsidR="00EF4C7D" w:rsidRPr="0089556A" w:rsidRDefault="0089556A" w:rsidP="008A5356">
      <w:pPr>
        <w:spacing w:after="0"/>
        <w:ind w:left="3600" w:hanging="28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EF4C7D" w:rsidRPr="0089556A">
        <w:rPr>
          <w:rFonts w:ascii="Times New Roman" w:hAnsi="Times New Roman" w:cs="Times New Roman"/>
          <w:sz w:val="16"/>
          <w:szCs w:val="16"/>
          <w:lang w:val="uk-UA"/>
        </w:rPr>
        <w:t>(назва освітньо-професійної (</w:t>
      </w:r>
      <w:proofErr w:type="spellStart"/>
      <w:r w:rsidR="00EF4C7D" w:rsidRPr="0089556A">
        <w:rPr>
          <w:rFonts w:ascii="Times New Roman" w:hAnsi="Times New Roman" w:cs="Times New Roman"/>
          <w:sz w:val="16"/>
          <w:szCs w:val="16"/>
          <w:lang w:val="uk-UA"/>
        </w:rPr>
        <w:t>освітньо</w:t>
      </w:r>
      <w:proofErr w:type="spellEnd"/>
      <w:r w:rsidR="00EF4C7D" w:rsidRPr="0089556A">
        <w:rPr>
          <w:rFonts w:ascii="Times New Roman" w:hAnsi="Times New Roman" w:cs="Times New Roman"/>
          <w:sz w:val="16"/>
          <w:szCs w:val="16"/>
          <w:lang w:val="uk-UA"/>
        </w:rPr>
        <w:t>-наукової) програми)</w:t>
      </w:r>
    </w:p>
    <w:p w:rsidR="00EF4C7D" w:rsidRPr="00EF4C7D" w:rsidRDefault="00EF4C7D" w:rsidP="008A535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556A" w:rsidRDefault="00EF4C7D" w:rsidP="008A535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F4C7D">
        <w:rPr>
          <w:rFonts w:ascii="Times New Roman" w:hAnsi="Times New Roman" w:cs="Times New Roman"/>
          <w:b/>
          <w:sz w:val="28"/>
          <w:szCs w:val="28"/>
          <w:lang w:val="uk-UA"/>
        </w:rPr>
        <w:t>мова навчання</w:t>
      </w:r>
      <w:r w:rsidRPr="00EF4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4C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4C7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EF4C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556A">
        <w:rPr>
          <w:rFonts w:ascii="Times New Roman" w:hAnsi="Times New Roman" w:cs="Times New Roman"/>
          <w:sz w:val="28"/>
          <w:szCs w:val="28"/>
          <w:u w:val="single"/>
          <w:lang w:val="uk-UA"/>
        </w:rPr>
        <w:t>державна</w:t>
      </w:r>
    </w:p>
    <w:p w:rsidR="00EF4C7D" w:rsidRPr="0089556A" w:rsidRDefault="0089556A" w:rsidP="008955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4C7D" w:rsidRPr="0089556A">
        <w:rPr>
          <w:rFonts w:ascii="Times New Roman" w:hAnsi="Times New Roman" w:cs="Times New Roman"/>
          <w:sz w:val="16"/>
          <w:szCs w:val="16"/>
          <w:lang w:val="uk-UA"/>
        </w:rPr>
        <w:t>(мова, на якій проводиться навчання)</w:t>
      </w:r>
    </w:p>
    <w:p w:rsidR="00EF4C7D" w:rsidRPr="00EF4C7D" w:rsidRDefault="00EF4C7D" w:rsidP="00EF4C7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C7D" w:rsidRPr="00EF4C7D" w:rsidRDefault="00EF4C7D" w:rsidP="00EF4C7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C7D" w:rsidRPr="00EF4C7D" w:rsidRDefault="00EF4C7D" w:rsidP="00EF4C7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C7D" w:rsidRPr="00EF4C7D" w:rsidRDefault="00EF4C7D" w:rsidP="00EF4C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C7D" w:rsidRPr="00EF4C7D" w:rsidRDefault="00EF4C7D" w:rsidP="00EF4C7D">
      <w:pPr>
        <w:pStyle w:val="2"/>
        <w:rPr>
          <w:szCs w:val="28"/>
        </w:rPr>
      </w:pPr>
      <w:r w:rsidRPr="00EF4C7D">
        <w:rPr>
          <w:szCs w:val="28"/>
        </w:rPr>
        <w:t>2020 рік</w:t>
      </w:r>
    </w:p>
    <w:p w:rsidR="00A96F9A" w:rsidRPr="00A96F9A" w:rsidRDefault="00EF4C7D" w:rsidP="00A96F9A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C7D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A96F9A" w:rsidRPr="00A96F9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1. Мета вивчення навчальної  дисципліни </w:t>
      </w:r>
    </w:p>
    <w:p w:rsidR="00A96F9A" w:rsidRPr="00A96F9A" w:rsidRDefault="00A96F9A" w:rsidP="00A96F9A">
      <w:pPr>
        <w:pStyle w:val="a6"/>
        <w:spacing w:after="0"/>
        <w:ind w:left="0" w:firstLine="540"/>
        <w:jc w:val="both"/>
        <w:rPr>
          <w:sz w:val="28"/>
          <w:szCs w:val="28"/>
          <w:lang w:val="uk-UA"/>
        </w:rPr>
      </w:pPr>
      <w:r w:rsidRPr="0079071F">
        <w:rPr>
          <w:b/>
          <w:bCs/>
          <w:sz w:val="28"/>
          <w:szCs w:val="28"/>
          <w:lang w:val="uk-UA"/>
        </w:rPr>
        <w:t>Метою</w:t>
      </w:r>
      <w:r w:rsidRPr="00637DD9">
        <w:rPr>
          <w:b/>
          <w:sz w:val="28"/>
          <w:szCs w:val="28"/>
          <w:lang w:val="uk-UA"/>
        </w:rPr>
        <w:t xml:space="preserve"> </w:t>
      </w:r>
      <w:r w:rsidRPr="00637DD9">
        <w:rPr>
          <w:sz w:val="28"/>
          <w:szCs w:val="28"/>
          <w:lang w:val="uk-UA"/>
        </w:rPr>
        <w:t>ви</w:t>
      </w:r>
      <w:r w:rsidR="00FD07A1">
        <w:rPr>
          <w:sz w:val="28"/>
          <w:szCs w:val="28"/>
          <w:lang w:val="uk-UA"/>
        </w:rPr>
        <w:t>вчення</w:t>
      </w:r>
      <w:r w:rsidRPr="00637DD9">
        <w:rPr>
          <w:sz w:val="28"/>
          <w:szCs w:val="28"/>
          <w:lang w:val="uk-UA"/>
        </w:rPr>
        <w:t xml:space="preserve"> дисципліни є </w:t>
      </w:r>
      <w:r w:rsidR="00FD07A1">
        <w:rPr>
          <w:sz w:val="28"/>
          <w:szCs w:val="28"/>
          <w:lang w:val="uk-UA"/>
        </w:rPr>
        <w:t>формування</w:t>
      </w:r>
      <w:r w:rsidR="0079071F">
        <w:rPr>
          <w:sz w:val="28"/>
          <w:szCs w:val="28"/>
          <w:lang w:val="uk-UA"/>
        </w:rPr>
        <w:t xml:space="preserve"> системних</w:t>
      </w:r>
      <w:r w:rsidR="00FD07A1">
        <w:rPr>
          <w:sz w:val="28"/>
          <w:szCs w:val="28"/>
          <w:lang w:val="uk-UA"/>
        </w:rPr>
        <w:t xml:space="preserve"> знань у студентів </w:t>
      </w:r>
      <w:r w:rsidRPr="00637DD9">
        <w:rPr>
          <w:sz w:val="28"/>
          <w:szCs w:val="28"/>
          <w:lang w:val="uk-UA"/>
        </w:rPr>
        <w:t xml:space="preserve">з питань </w:t>
      </w:r>
      <w:r w:rsidR="00EC43EE">
        <w:rPr>
          <w:sz w:val="28"/>
          <w:szCs w:val="28"/>
          <w:lang w:val="uk-UA"/>
        </w:rPr>
        <w:t>забезпечення</w:t>
      </w:r>
      <w:r w:rsidR="0079071F">
        <w:rPr>
          <w:sz w:val="28"/>
          <w:szCs w:val="28"/>
          <w:lang w:val="uk-UA"/>
        </w:rPr>
        <w:t xml:space="preserve"> сучасних</w:t>
      </w:r>
      <w:r w:rsidR="00EC43EE">
        <w:rPr>
          <w:sz w:val="28"/>
          <w:szCs w:val="28"/>
          <w:lang w:val="uk-UA"/>
        </w:rPr>
        <w:t xml:space="preserve"> </w:t>
      </w:r>
      <w:r w:rsidR="00EC43EE" w:rsidRPr="0079071F">
        <w:rPr>
          <w:sz w:val="28"/>
          <w:szCs w:val="28"/>
          <w:lang w:val="uk-UA"/>
        </w:rPr>
        <w:t>вимог щодо єдності вимірювань та метрологічної діяльності у законодавчо регульованій та інших сферах</w:t>
      </w:r>
      <w:r w:rsidR="0079071F">
        <w:rPr>
          <w:sz w:val="28"/>
          <w:szCs w:val="28"/>
          <w:lang w:val="uk-UA"/>
        </w:rPr>
        <w:t xml:space="preserve"> і впровадження цих вимог на промислових підприємствах, наукових</w:t>
      </w:r>
      <w:r w:rsidR="00EC43EE">
        <w:rPr>
          <w:lang w:val="uk-UA"/>
        </w:rPr>
        <w:t xml:space="preserve"> </w:t>
      </w:r>
      <w:r w:rsidRPr="00637DD9">
        <w:rPr>
          <w:sz w:val="28"/>
          <w:szCs w:val="28"/>
          <w:lang w:val="uk-UA"/>
        </w:rPr>
        <w:t>організаці</w:t>
      </w:r>
      <w:r w:rsidR="0079071F">
        <w:rPr>
          <w:sz w:val="28"/>
          <w:szCs w:val="28"/>
          <w:lang w:val="uk-UA"/>
        </w:rPr>
        <w:t>ях</w:t>
      </w:r>
      <w:r w:rsidRPr="00637DD9">
        <w:rPr>
          <w:sz w:val="28"/>
          <w:szCs w:val="28"/>
          <w:lang w:val="uk-UA"/>
        </w:rPr>
        <w:t xml:space="preserve"> в професійній діяльності м</w:t>
      </w:r>
      <w:r w:rsidR="0079071F">
        <w:rPr>
          <w:sz w:val="28"/>
          <w:szCs w:val="28"/>
          <w:lang w:val="uk-UA"/>
        </w:rPr>
        <w:t>етрологів</w:t>
      </w:r>
      <w:r>
        <w:rPr>
          <w:sz w:val="28"/>
          <w:szCs w:val="28"/>
          <w:lang w:val="uk-UA"/>
        </w:rPr>
        <w:t>.</w:t>
      </w:r>
    </w:p>
    <w:p w:rsidR="00A96F9A" w:rsidRPr="00A96F9A" w:rsidRDefault="00A96F9A" w:rsidP="00A96F9A">
      <w:pPr>
        <w:jc w:val="center"/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</w:pPr>
      <w:r w:rsidRPr="00A96F9A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(п.2.2 листа МОН №1/9-434 від 09 липня 2018 року, як в ОП)</w:t>
      </w:r>
    </w:p>
    <w:p w:rsidR="00A96F9A" w:rsidRPr="00A96F9A" w:rsidRDefault="00A96F9A" w:rsidP="00A96F9A">
      <w:pPr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96F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Набуті компетентності  </w:t>
      </w:r>
      <w:r w:rsidRPr="00A96F9A">
        <w:rPr>
          <w:rFonts w:ascii="Times New Roman" w:hAnsi="Times New Roman" w:cs="Times New Roman"/>
          <w:bCs/>
          <w:sz w:val="28"/>
          <w:szCs w:val="28"/>
          <w:lang w:val="uk-UA"/>
        </w:rPr>
        <w:t>(згідно ОП)</w:t>
      </w:r>
    </w:p>
    <w:p w:rsidR="00A96F9A" w:rsidRPr="00A96F9A" w:rsidRDefault="00A96F9A" w:rsidP="00A96F9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6F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Інтегральні: 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A96F9A" w:rsidRPr="00A17C25" w:rsidTr="00A74A00">
        <w:trPr>
          <w:trHeight w:val="677"/>
        </w:trPr>
        <w:tc>
          <w:tcPr>
            <w:tcW w:w="10031" w:type="dxa"/>
          </w:tcPr>
          <w:p w:rsidR="00A130A7" w:rsidRPr="00A130A7" w:rsidRDefault="00A96F9A" w:rsidP="00A130A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A96F9A">
              <w:rPr>
                <w:sz w:val="28"/>
                <w:szCs w:val="28"/>
                <w:lang w:val="uk-UA"/>
              </w:rPr>
              <w:t xml:space="preserve">            </w:t>
            </w:r>
            <w:r w:rsidR="00A130A7" w:rsidRPr="00A130A7">
              <w:rPr>
                <w:sz w:val="28"/>
                <w:szCs w:val="28"/>
                <w:lang w:val="uk-UA"/>
              </w:rPr>
              <w:t xml:space="preserve">Здатність використовувати поглиблені теоретичні знання, уміння та навички для розв’язання  складних спеціалізованих задач та практичних проблем під час професійної діяльності у галузі метрології та інформаційно-вимірювальної техніки або у процесі навчання, що передбачає застосування певних теорій та методів метрологічної науки і характеризується  комплексністю та невизначеністю умов. </w:t>
            </w:r>
          </w:p>
        </w:tc>
      </w:tr>
    </w:tbl>
    <w:p w:rsidR="00A96F9A" w:rsidRPr="00A96F9A" w:rsidRDefault="00A96F9A" w:rsidP="009C69A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6F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Загальні: </w:t>
      </w:r>
    </w:p>
    <w:p w:rsidR="00A96F9A" w:rsidRPr="00A74A00" w:rsidRDefault="00A96F9A" w:rsidP="009C69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4A0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D142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74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74A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4A00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A74A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74A00" w:rsidRPr="00A74A00">
        <w:rPr>
          <w:rFonts w:ascii="Times New Roman" w:hAnsi="Times New Roman" w:cs="Times New Roman"/>
          <w:sz w:val="28"/>
          <w:szCs w:val="28"/>
          <w:lang w:val="uk-UA"/>
        </w:rPr>
        <w:t>Знання та розуміння предметної області і професійної діяльності.</w:t>
      </w:r>
    </w:p>
    <w:p w:rsidR="00A96F9A" w:rsidRPr="00A17C25" w:rsidRDefault="00A96F9A" w:rsidP="009C6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C25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6D1424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A17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 – </w:t>
      </w:r>
      <w:r w:rsidR="00A74A00" w:rsidRPr="00A17C25">
        <w:rPr>
          <w:rFonts w:ascii="Times New Roman" w:hAnsi="Times New Roman" w:cs="Times New Roman"/>
          <w:sz w:val="28"/>
          <w:szCs w:val="28"/>
          <w:lang w:val="uk-UA"/>
        </w:rPr>
        <w:t>Здатність проведення досліджень на відповідному рівні.</w:t>
      </w:r>
    </w:p>
    <w:p w:rsidR="00A74A00" w:rsidRPr="00A74A00" w:rsidRDefault="00A74A00" w:rsidP="009C6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A0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D142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74A00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A74A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A74A00">
        <w:rPr>
          <w:rFonts w:ascii="Times New Roman" w:hAnsi="Times New Roman" w:cs="Times New Roman"/>
          <w:sz w:val="28"/>
          <w:szCs w:val="28"/>
          <w:lang w:val="uk-UA"/>
        </w:rPr>
        <w:t>Здатність до пошуку, оброблення, аналізу та узагальнення інформації з різних джерел.</w:t>
      </w:r>
    </w:p>
    <w:p w:rsidR="00A74A00" w:rsidRPr="00A74A00" w:rsidRDefault="00A74A00" w:rsidP="009C69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4A0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D142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74A00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A74A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A74A00">
        <w:rPr>
          <w:rFonts w:ascii="Times New Roman" w:hAnsi="Times New Roman" w:cs="Times New Roman"/>
          <w:sz w:val="28"/>
          <w:szCs w:val="28"/>
          <w:lang w:val="uk-UA"/>
        </w:rPr>
        <w:t xml:space="preserve">Вміння виявляти, ставити та </w:t>
      </w:r>
      <w:proofErr w:type="spellStart"/>
      <w:r w:rsidRPr="00A74A00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A74A0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74A00">
        <w:rPr>
          <w:rFonts w:ascii="Times New Roman" w:hAnsi="Times New Roman" w:cs="Times New Roman"/>
          <w:sz w:val="28"/>
          <w:szCs w:val="28"/>
          <w:lang w:val="uk-UA"/>
        </w:rPr>
        <w:t>язувати</w:t>
      </w:r>
      <w:proofErr w:type="spellEnd"/>
      <w:r w:rsidRPr="00A74A00">
        <w:rPr>
          <w:rFonts w:ascii="Times New Roman" w:hAnsi="Times New Roman" w:cs="Times New Roman"/>
          <w:sz w:val="28"/>
          <w:szCs w:val="28"/>
          <w:lang w:val="uk-UA"/>
        </w:rPr>
        <w:t xml:space="preserve"> проблеми.</w:t>
      </w:r>
    </w:p>
    <w:p w:rsidR="00A74A00" w:rsidRPr="00A74A00" w:rsidRDefault="00A74A00" w:rsidP="009C69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4A00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6D1424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A74A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 – </w:t>
      </w:r>
      <w:r w:rsidRPr="00A74A00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приймати обґрунтовані </w:t>
      </w:r>
      <w:r w:rsidRPr="00A74A00">
        <w:rPr>
          <w:rFonts w:ascii="Times New Roman" w:hAnsi="Times New Roman" w:cs="Times New Roman"/>
          <w:sz w:val="28"/>
          <w:szCs w:val="28"/>
          <w:lang w:val="uk-UA" w:eastAsia="uk-UA"/>
        </w:rPr>
        <w:t>рішення.</w:t>
      </w:r>
    </w:p>
    <w:p w:rsidR="00A74A00" w:rsidRPr="00A74A00" w:rsidRDefault="00A74A00" w:rsidP="009C69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4A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К10 – </w:t>
      </w:r>
      <w:r w:rsidRPr="00A74A00">
        <w:rPr>
          <w:rFonts w:ascii="Times New Roman" w:hAnsi="Times New Roman" w:cs="Times New Roman"/>
          <w:sz w:val="28"/>
          <w:szCs w:val="28"/>
          <w:lang w:val="uk-UA" w:eastAsia="uk-UA"/>
        </w:rPr>
        <w:t>Здатність оцінювати та забезпечувати якість виконуваних робіт.</w:t>
      </w:r>
    </w:p>
    <w:p w:rsidR="00A96F9A" w:rsidRDefault="00A96F9A" w:rsidP="009C69A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6F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Фахові: </w:t>
      </w:r>
    </w:p>
    <w:p w:rsidR="00A17C25" w:rsidRPr="00A17C25" w:rsidRDefault="00A17C25" w:rsidP="00A1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>К11</w:t>
      </w:r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обирати</w:t>
      </w:r>
      <w:proofErr w:type="spellEnd"/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</w:t>
      </w:r>
      <w:proofErr w:type="spellEnd"/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придатні</w:t>
      </w:r>
      <w:proofErr w:type="spellEnd"/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математичні</w:t>
      </w:r>
      <w:proofErr w:type="spellEnd"/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комп'ютерні</w:t>
      </w:r>
      <w:proofErr w:type="spellEnd"/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підходи</w:t>
      </w:r>
      <w:proofErr w:type="spellEnd"/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стандартизації</w:t>
      </w:r>
      <w:proofErr w:type="spellEnd"/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сертифікації</w:t>
      </w:r>
      <w:proofErr w:type="spellEnd"/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A1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метрології та інформаційно-вимірювальної техніки.</w:t>
      </w:r>
    </w:p>
    <w:p w:rsidR="00A17C25" w:rsidRPr="006B4524" w:rsidRDefault="006B4524" w:rsidP="006B45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sz w:val="35"/>
          <w:szCs w:val="35"/>
          <w:lang w:val="uk-UA"/>
        </w:rPr>
        <w:tab/>
      </w:r>
      <w:r w:rsidR="006D1424" w:rsidRPr="006B4524">
        <w:rPr>
          <w:rFonts w:ascii="Times New Roman" w:hAnsi="Times New Roman" w:cs="Times New Roman"/>
          <w:sz w:val="28"/>
          <w:szCs w:val="28"/>
          <w:lang w:val="uk-UA"/>
        </w:rPr>
        <w:t>К12</w:t>
      </w:r>
      <w:r w:rsidR="006D1424" w:rsidRPr="006B452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6D1424" w:rsidRPr="006B4524">
        <w:rPr>
          <w:rFonts w:ascii="Times New Roman" w:hAnsi="Times New Roman" w:cs="Times New Roman"/>
          <w:sz w:val="28"/>
          <w:szCs w:val="28"/>
          <w:lang w:val="uk-UA"/>
        </w:rPr>
        <w:t xml:space="preserve"> Практичні навички розв’язування складних задач і проблем метрології, інформаційно-вимірювальної техніки, стандартизації при оцінюванні якості продукції.</w:t>
      </w:r>
    </w:p>
    <w:p w:rsidR="006B4524" w:rsidRPr="006B4524" w:rsidRDefault="006B4524" w:rsidP="006B45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524">
        <w:rPr>
          <w:rFonts w:ascii="Times New Roman" w:hAnsi="Times New Roman" w:cs="Times New Roman"/>
          <w:sz w:val="28"/>
          <w:szCs w:val="28"/>
        </w:rPr>
        <w:tab/>
      </w:r>
      <w:r w:rsidRPr="006B4524">
        <w:rPr>
          <w:rFonts w:ascii="Times New Roman" w:hAnsi="Times New Roman" w:cs="Times New Roman"/>
          <w:sz w:val="28"/>
          <w:szCs w:val="28"/>
        </w:rPr>
        <w:t>К14</w:t>
      </w:r>
      <w:r w:rsidRPr="006B452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6B4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524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6B4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524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6B4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524">
        <w:rPr>
          <w:rFonts w:ascii="Times New Roman" w:hAnsi="Times New Roman" w:cs="Times New Roman"/>
          <w:sz w:val="28"/>
          <w:szCs w:val="28"/>
        </w:rPr>
        <w:t>системний</w:t>
      </w:r>
      <w:proofErr w:type="spellEnd"/>
      <w:r w:rsidRPr="006B4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524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6B452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B4524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6B4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524">
        <w:rPr>
          <w:rFonts w:ascii="Times New Roman" w:hAnsi="Times New Roman" w:cs="Times New Roman"/>
          <w:sz w:val="28"/>
          <w:szCs w:val="28"/>
        </w:rPr>
        <w:t>науково-технічних</w:t>
      </w:r>
      <w:proofErr w:type="spellEnd"/>
      <w:r w:rsidRPr="006B4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52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B4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524">
        <w:rPr>
          <w:rFonts w:ascii="Times New Roman" w:hAnsi="Times New Roman" w:cs="Times New Roman"/>
          <w:sz w:val="28"/>
          <w:szCs w:val="28"/>
        </w:rPr>
        <w:t>метрології</w:t>
      </w:r>
      <w:proofErr w:type="spellEnd"/>
      <w:r w:rsidRPr="006B45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4524">
        <w:rPr>
          <w:rFonts w:ascii="Times New Roman" w:hAnsi="Times New Roman" w:cs="Times New Roman"/>
          <w:sz w:val="28"/>
          <w:szCs w:val="28"/>
        </w:rPr>
        <w:t>інформаційно-вимірювальної</w:t>
      </w:r>
      <w:proofErr w:type="spellEnd"/>
      <w:r w:rsidRPr="006B4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524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6B4524">
        <w:rPr>
          <w:rFonts w:ascii="Times New Roman" w:hAnsi="Times New Roman" w:cs="Times New Roman"/>
          <w:sz w:val="28"/>
          <w:szCs w:val="28"/>
        </w:rPr>
        <w:t>.</w:t>
      </w:r>
    </w:p>
    <w:p w:rsidR="006D1424" w:rsidRPr="006B4524" w:rsidRDefault="006B4524" w:rsidP="006B45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5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524">
        <w:rPr>
          <w:rFonts w:ascii="Times New Roman" w:hAnsi="Times New Roman" w:cs="Times New Roman"/>
          <w:sz w:val="28"/>
          <w:szCs w:val="28"/>
          <w:lang w:val="uk-UA"/>
        </w:rPr>
        <w:t>К15</w:t>
      </w:r>
      <w:r w:rsidRPr="006B452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6B4524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</w:t>
      </w:r>
      <w:r w:rsidRPr="006B4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4524">
        <w:rPr>
          <w:rFonts w:ascii="Times New Roman" w:hAnsi="Times New Roman" w:cs="Times New Roman"/>
          <w:sz w:val="28"/>
          <w:szCs w:val="28"/>
          <w:lang w:val="uk-UA"/>
        </w:rPr>
        <w:t>розв’язувати складні професійні завдання і проблеми на основі розуміння технічних аспектів забезпечення контролю якості продукції.</w:t>
      </w:r>
    </w:p>
    <w:p w:rsidR="006B4524" w:rsidRPr="006B4524" w:rsidRDefault="006B4524" w:rsidP="006B452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45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524">
        <w:rPr>
          <w:rFonts w:ascii="Times New Roman" w:hAnsi="Times New Roman" w:cs="Times New Roman"/>
          <w:sz w:val="28"/>
          <w:szCs w:val="28"/>
          <w:lang w:val="uk-UA"/>
        </w:rPr>
        <w:t>К21</w:t>
      </w:r>
      <w:r w:rsidRPr="006B452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6B4524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враховувати вимоги</w:t>
      </w:r>
      <w:r w:rsidRPr="006B4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4524">
        <w:rPr>
          <w:rFonts w:ascii="Times New Roman" w:hAnsi="Times New Roman" w:cs="Times New Roman"/>
          <w:sz w:val="28"/>
          <w:szCs w:val="28"/>
          <w:lang w:val="uk-UA"/>
        </w:rPr>
        <w:t>до метрологічної діяльності</w:t>
      </w:r>
      <w:r w:rsidRPr="006B4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4524">
        <w:rPr>
          <w:rFonts w:ascii="Times New Roman" w:hAnsi="Times New Roman" w:cs="Times New Roman"/>
          <w:sz w:val="28"/>
          <w:szCs w:val="28"/>
          <w:lang w:val="uk-UA"/>
        </w:rPr>
        <w:t>в сфері технічного регулювання, зумовлені</w:t>
      </w:r>
      <w:r w:rsidRPr="006B4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4524">
        <w:rPr>
          <w:rFonts w:ascii="Times New Roman" w:hAnsi="Times New Roman" w:cs="Times New Roman"/>
          <w:sz w:val="28"/>
          <w:szCs w:val="28"/>
          <w:lang w:val="uk-UA"/>
        </w:rPr>
        <w:t>необхідністю забезпечення сталого розвитку.</w:t>
      </w:r>
    </w:p>
    <w:p w:rsidR="009C69A4" w:rsidRDefault="00A96F9A" w:rsidP="006B452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37A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96F9A" w:rsidRPr="00A96F9A" w:rsidRDefault="00A96F9A" w:rsidP="00A96F9A">
      <w:pPr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F9A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Передумови для вивчення дисципліни</w:t>
      </w:r>
      <w:r w:rsidRPr="00A96F9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F04FB" w:rsidRDefault="00A96F9A" w:rsidP="005F04FB">
      <w:pPr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F9A">
        <w:rPr>
          <w:rFonts w:ascii="Times New Roman" w:hAnsi="Times New Roman" w:cs="Times New Roman"/>
          <w:sz w:val="28"/>
          <w:szCs w:val="28"/>
          <w:lang w:val="uk-UA"/>
        </w:rPr>
        <w:t>Передують вивченню дисципліни: “</w:t>
      </w:r>
      <w:r w:rsidR="0088527A">
        <w:rPr>
          <w:rFonts w:ascii="Times New Roman" w:hAnsi="Times New Roman" w:cs="Times New Roman"/>
          <w:sz w:val="28"/>
          <w:szCs w:val="28"/>
          <w:lang w:val="uk-UA"/>
        </w:rPr>
        <w:t>Основи стандартизації та сертифікації</w:t>
      </w:r>
      <w:r w:rsidRPr="00A96F9A">
        <w:rPr>
          <w:rFonts w:ascii="Times New Roman" w:hAnsi="Times New Roman" w:cs="Times New Roman"/>
          <w:sz w:val="28"/>
          <w:szCs w:val="28"/>
          <w:lang w:val="uk-UA"/>
        </w:rPr>
        <w:t>”, “</w:t>
      </w:r>
      <w:r w:rsidR="0088527A">
        <w:rPr>
          <w:rFonts w:ascii="Times New Roman" w:hAnsi="Times New Roman" w:cs="Times New Roman"/>
          <w:sz w:val="28"/>
          <w:szCs w:val="28"/>
          <w:lang w:val="uk-UA"/>
        </w:rPr>
        <w:t>Повірка та калібрування засобів вимірювальної техніки</w:t>
      </w:r>
      <w:r w:rsidRPr="00A96F9A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5F04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96F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4BC7" w:rsidRDefault="00A96F9A" w:rsidP="005F04FB">
      <w:pPr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F9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вивченням дисципліни слідують: “</w:t>
      </w:r>
      <w:r w:rsidR="0088527A">
        <w:rPr>
          <w:rFonts w:ascii="Times New Roman" w:hAnsi="Times New Roman" w:cs="Times New Roman"/>
          <w:sz w:val="28"/>
          <w:szCs w:val="28"/>
          <w:lang w:val="uk-UA"/>
        </w:rPr>
        <w:t>Вимірювальні інформаційні системи</w:t>
      </w:r>
      <w:r w:rsidRPr="00A96F9A">
        <w:rPr>
          <w:rFonts w:ascii="Times New Roman" w:hAnsi="Times New Roman" w:cs="Times New Roman"/>
          <w:sz w:val="28"/>
          <w:szCs w:val="28"/>
          <w:lang w:val="uk-UA"/>
        </w:rPr>
        <w:t>”, “</w:t>
      </w:r>
      <w:r w:rsidR="0088527A">
        <w:rPr>
          <w:rFonts w:ascii="Times New Roman" w:hAnsi="Times New Roman" w:cs="Times New Roman"/>
          <w:sz w:val="28"/>
          <w:szCs w:val="28"/>
          <w:lang w:val="uk-UA"/>
        </w:rPr>
        <w:t>Методи нормування метрологічних характеристик ВІС</w:t>
      </w:r>
      <w:r w:rsidRPr="00A96F9A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5F04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96F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6F9A" w:rsidRPr="00A04BC7" w:rsidRDefault="00A96F9A" w:rsidP="005F04FB">
      <w:pPr>
        <w:ind w:firstLine="53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A04BC7">
        <w:rPr>
          <w:rFonts w:ascii="Times New Roman" w:hAnsi="Times New Roman" w:cs="Times New Roman"/>
          <w:sz w:val="16"/>
          <w:szCs w:val="16"/>
          <w:lang w:val="uk-UA"/>
        </w:rPr>
        <w:t>(вказати які дисципліни передують її вивчення та слідують за нею)</w:t>
      </w:r>
    </w:p>
    <w:p w:rsidR="00A96F9A" w:rsidRPr="00A96F9A" w:rsidRDefault="00A96F9A" w:rsidP="00A96F9A">
      <w:pPr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6F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Очікувані результати навчання з дисципліни </w:t>
      </w:r>
    </w:p>
    <w:p w:rsidR="00A04BC7" w:rsidRPr="00A04BC7" w:rsidRDefault="00A04BC7" w:rsidP="00A96F9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BC7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та розвиток у студентів програмних </w:t>
      </w:r>
      <w:proofErr w:type="spellStart"/>
      <w:r w:rsidRPr="00A04BC7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A04BC7">
        <w:rPr>
          <w:rFonts w:ascii="Times New Roman" w:hAnsi="Times New Roman" w:cs="Times New Roman"/>
          <w:sz w:val="28"/>
          <w:szCs w:val="28"/>
          <w:lang w:val="uk-UA"/>
        </w:rPr>
        <w:t xml:space="preserve"> в галузі метрології та інформаційно-вимірювальної техніки, що дозволяють їм оволодіти основними знаннями, вміннями, навичками, необхідними для подальшої професійної та </w:t>
      </w:r>
      <w:proofErr w:type="spellStart"/>
      <w:r w:rsidRPr="00A04BC7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A04BC7">
        <w:rPr>
          <w:rFonts w:ascii="Times New Roman" w:hAnsi="Times New Roman" w:cs="Times New Roman"/>
          <w:sz w:val="28"/>
          <w:szCs w:val="28"/>
          <w:lang w:val="uk-UA"/>
        </w:rPr>
        <w:t>-наукової діяльності.</w:t>
      </w:r>
    </w:p>
    <w:p w:rsidR="00A96F9A" w:rsidRPr="009A6A3A" w:rsidRDefault="00A96F9A" w:rsidP="00A96F9A">
      <w:pPr>
        <w:ind w:firstLine="567"/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</w:pPr>
      <w:r w:rsidRPr="00A96F9A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(п.2.3 листа МОН №1/9-434 від 09 липня 2018 року</w:t>
      </w:r>
      <w:r w:rsidRPr="00A96F9A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, як </w:t>
      </w:r>
      <w:r w:rsidRPr="00A96F9A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в освітній програмі)</w:t>
      </w:r>
    </w:p>
    <w:p w:rsidR="00A96F9A" w:rsidRPr="00A96F9A" w:rsidRDefault="00A96F9A" w:rsidP="00A96F9A">
      <w:pPr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6F9A">
        <w:rPr>
          <w:rFonts w:ascii="Times New Roman" w:hAnsi="Times New Roman" w:cs="Times New Roman"/>
          <w:b/>
          <w:bCs/>
          <w:sz w:val="28"/>
          <w:szCs w:val="28"/>
          <w:lang w:val="uk-UA"/>
        </w:rPr>
        <w:t>5. Наявність стандарту вищої освіти</w:t>
      </w:r>
      <w:r w:rsidR="004251B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A96F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A6A3A" w:rsidRPr="009A6A3A">
        <w:rPr>
          <w:rFonts w:ascii="Times New Roman" w:hAnsi="Times New Roman" w:cs="Times New Roman"/>
          <w:sz w:val="28"/>
          <w:szCs w:val="28"/>
        </w:rPr>
        <w:t>“</w:t>
      </w:r>
      <w:r w:rsidR="009A6A3A" w:rsidRPr="009A6A3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стандарту вищої освіти </w:t>
      </w:r>
      <w:r w:rsidRPr="009A6A3A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152 “Метрологія та інформаційно-вимірювальна техніка” для </w:t>
      </w:r>
      <w:r w:rsidR="009A6A3A" w:rsidRPr="009A6A3A"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Pr="009A6A3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A6A3A" w:rsidRPr="009A6A3A">
        <w:rPr>
          <w:rFonts w:ascii="Times New Roman" w:hAnsi="Times New Roman" w:cs="Times New Roman"/>
          <w:sz w:val="28"/>
          <w:szCs w:val="28"/>
          <w:lang w:val="uk-UA"/>
        </w:rPr>
        <w:t>магісте</w:t>
      </w:r>
      <w:r w:rsidRPr="009A6A3A">
        <w:rPr>
          <w:rFonts w:ascii="Times New Roman" w:hAnsi="Times New Roman" w:cs="Times New Roman"/>
          <w:sz w:val="28"/>
          <w:szCs w:val="28"/>
          <w:lang w:val="uk-UA"/>
        </w:rPr>
        <w:t>рського) рівня</w:t>
      </w:r>
      <w:r w:rsidR="009A6A3A" w:rsidRPr="009A6A3A">
        <w:rPr>
          <w:rFonts w:ascii="Times New Roman" w:hAnsi="Times New Roman" w:cs="Times New Roman"/>
          <w:sz w:val="28"/>
          <w:szCs w:val="28"/>
        </w:rPr>
        <w:t>”</w:t>
      </w:r>
      <w:r w:rsidRPr="009A6A3A">
        <w:rPr>
          <w:rFonts w:ascii="Times New Roman" w:hAnsi="Times New Roman" w:cs="Times New Roman"/>
          <w:sz w:val="28"/>
          <w:szCs w:val="28"/>
          <w:lang w:val="uk-UA"/>
        </w:rPr>
        <w:t>, наказ МОН №</w:t>
      </w:r>
      <w:r w:rsidR="009A6A3A" w:rsidRPr="009A6A3A">
        <w:rPr>
          <w:rFonts w:ascii="Times New Roman" w:hAnsi="Times New Roman" w:cs="Times New Roman"/>
          <w:sz w:val="28"/>
          <w:szCs w:val="28"/>
          <w:lang w:val="uk-UA"/>
        </w:rPr>
        <w:t>731</w:t>
      </w:r>
      <w:r w:rsidRPr="009A6A3A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A6A3A" w:rsidRPr="009A6A3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9A6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A3A" w:rsidRPr="009A6A3A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9A6A3A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9A6A3A" w:rsidRPr="009A6A3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A6A3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712203" w:rsidRDefault="00A96F9A" w:rsidP="00712203">
      <w:pPr>
        <w:ind w:firstLine="5670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</w:pPr>
      <w:r w:rsidRPr="00A96F9A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(назва, № наказу і дата затвердження, посилання)</w:t>
      </w:r>
    </w:p>
    <w:p w:rsidR="003B7A9D" w:rsidRPr="00E21814" w:rsidRDefault="00712203" w:rsidP="00712203">
      <w:pPr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  <w:lang w:val="uk-UA"/>
        </w:rPr>
      </w:pPr>
      <w:hyperlink r:id="rId7" w:history="1">
        <w:r w:rsidRPr="00E21814">
          <w:rPr>
            <w:rStyle w:val="a8"/>
            <w:rFonts w:ascii="Times New Roman" w:hAnsi="Times New Roman" w:cs="Times New Roman"/>
            <w:bCs/>
            <w:i/>
            <w:iCs/>
            <w:color w:val="auto"/>
            <w:sz w:val="44"/>
            <w:szCs w:val="44"/>
            <w:vertAlign w:val="superscript"/>
            <w:lang w:val="uk-UA"/>
          </w:rPr>
          <w:t>https://mon.gov.ua/storage/app/media/vishcha-osvita/zatverdzeni</w:t>
        </w:r>
      </w:hyperlink>
      <w:r w:rsidRPr="00E21814">
        <w:rPr>
          <w:rFonts w:ascii="Times New Roman" w:hAnsi="Times New Roman" w:cs="Times New Roman"/>
          <w:bCs/>
          <w:i/>
          <w:iCs/>
          <w:sz w:val="44"/>
          <w:szCs w:val="44"/>
          <w:vertAlign w:val="superscript"/>
          <w:lang w:val="uk-UA"/>
        </w:rPr>
        <w:t>standarty/</w:t>
      </w:r>
      <w:r w:rsidRPr="00E21814">
        <w:rPr>
          <w:rFonts w:ascii="Times New Roman" w:hAnsi="Times New Roman" w:cs="Times New Roman"/>
          <w:bCs/>
          <w:i/>
          <w:iCs/>
          <w:sz w:val="44"/>
          <w:szCs w:val="44"/>
          <w:vertAlign w:val="superscript"/>
          <w:lang w:val="uk-UA"/>
        </w:rPr>
        <w:t xml:space="preserve">  </w:t>
      </w:r>
      <w:r w:rsidR="003B7A9D" w:rsidRPr="00E21814">
        <w:rPr>
          <w:rFonts w:ascii="Times New Roman" w:hAnsi="Times New Roman" w:cs="Times New Roman"/>
          <w:bCs/>
          <w:i/>
          <w:iCs/>
          <w:sz w:val="44"/>
          <w:szCs w:val="44"/>
          <w:u w:val="single"/>
          <w:vertAlign w:val="superscript"/>
          <w:lang w:val="uk-UA"/>
        </w:rPr>
        <w:t>2019/05/28/152-metrologiya-ta-informatsiyno-vimiryuvalna-tekhnika-magistr</w:t>
      </w:r>
      <w:bookmarkStart w:id="0" w:name="_GoBack"/>
      <w:bookmarkEnd w:id="0"/>
    </w:p>
    <w:p w:rsidR="00A96F9A" w:rsidRPr="00A96F9A" w:rsidRDefault="00A96F9A" w:rsidP="00A96F9A">
      <w:pPr>
        <w:ind w:firstLine="53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96F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Загальні відомості. Опис навчальної дисципліни </w:t>
      </w:r>
      <w:r w:rsidRPr="00A96F9A">
        <w:rPr>
          <w:rFonts w:ascii="Times New Roman" w:hAnsi="Times New Roman" w:cs="Times New Roman"/>
          <w:bCs/>
          <w:sz w:val="28"/>
          <w:szCs w:val="28"/>
          <w:lang w:val="uk-UA"/>
        </w:rPr>
        <w:t>(згідно ОП)</w:t>
      </w:r>
    </w:p>
    <w:p w:rsidR="00A96F9A" w:rsidRPr="00A96F9A" w:rsidRDefault="00A96F9A" w:rsidP="00A96F9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8"/>
        <w:gridCol w:w="2340"/>
        <w:gridCol w:w="21"/>
        <w:gridCol w:w="2499"/>
      </w:tblGrid>
      <w:tr w:rsidR="00A96F9A" w:rsidRPr="00A96F9A" w:rsidTr="00DF682F">
        <w:trPr>
          <w:trHeight w:val="425"/>
        </w:trPr>
        <w:tc>
          <w:tcPr>
            <w:tcW w:w="4178" w:type="dxa"/>
            <w:vMerge w:val="restart"/>
            <w:vAlign w:val="center"/>
          </w:tcPr>
          <w:p w:rsidR="00A96F9A" w:rsidRPr="00A96F9A" w:rsidRDefault="00A96F9A" w:rsidP="00102E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6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4860" w:type="dxa"/>
            <w:gridSpan w:val="3"/>
            <w:vAlign w:val="center"/>
          </w:tcPr>
          <w:p w:rsidR="00A96F9A" w:rsidRPr="00A96F9A" w:rsidRDefault="00A96F9A" w:rsidP="00102E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6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  <w:r w:rsidRPr="00A96F9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</w:tr>
      <w:tr w:rsidR="00A96F9A" w:rsidRPr="00A96F9A" w:rsidTr="00DF682F">
        <w:trPr>
          <w:trHeight w:val="549"/>
        </w:trPr>
        <w:tc>
          <w:tcPr>
            <w:tcW w:w="4178" w:type="dxa"/>
            <w:vMerge/>
            <w:vAlign w:val="center"/>
          </w:tcPr>
          <w:p w:rsidR="00A96F9A" w:rsidRPr="00A96F9A" w:rsidRDefault="00A96F9A" w:rsidP="00102E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A96F9A" w:rsidRPr="00A96F9A" w:rsidRDefault="00A96F9A" w:rsidP="00102E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6F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2520" w:type="dxa"/>
            <w:gridSpan w:val="2"/>
          </w:tcPr>
          <w:p w:rsidR="00A96F9A" w:rsidRPr="00A96F9A" w:rsidRDefault="00A96F9A" w:rsidP="00102E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6F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заочна (дистанційна) форма навчання</w:t>
            </w:r>
            <w:r w:rsidRPr="00A96F9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</w:tr>
      <w:tr w:rsidR="00A96F9A" w:rsidRPr="00A96F9A" w:rsidTr="00DF682F">
        <w:trPr>
          <w:trHeight w:val="529"/>
        </w:trPr>
        <w:tc>
          <w:tcPr>
            <w:tcW w:w="4178" w:type="dxa"/>
            <w:vMerge w:val="restart"/>
            <w:vAlign w:val="center"/>
          </w:tcPr>
          <w:p w:rsidR="00A96F9A" w:rsidRPr="00A96F9A" w:rsidRDefault="00A96F9A" w:rsidP="00102E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6F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кредитів</w:t>
            </w:r>
            <w:r w:rsidRPr="00A96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-  </w:t>
            </w:r>
            <w:r w:rsidR="00B538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A96F9A" w:rsidRPr="00A96F9A" w:rsidRDefault="00A96F9A" w:rsidP="00102E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6F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  <w:r w:rsidRPr="00A96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 </w:t>
            </w:r>
            <w:r w:rsidR="00B538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96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60" w:type="dxa"/>
            <w:gridSpan w:val="3"/>
            <w:vMerge w:val="restart"/>
            <w:vAlign w:val="center"/>
          </w:tcPr>
          <w:p w:rsidR="00A96F9A" w:rsidRPr="00032260" w:rsidRDefault="00A96F9A" w:rsidP="00102E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03226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обов</w:t>
            </w:r>
            <w:proofErr w:type="spellEnd"/>
            <w:r w:rsidRPr="00032260">
              <w:rPr>
                <w:rFonts w:ascii="Times New Roman" w:hAnsi="Times New Roman" w:cs="Times New Roman"/>
                <w:sz w:val="28"/>
                <w:szCs w:val="28"/>
                <w:u w:val="single"/>
                <w:lang w:val="en-GB"/>
              </w:rPr>
              <w:t>’</w:t>
            </w:r>
            <w:proofErr w:type="spellStart"/>
            <w:r w:rsidRPr="0003226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язкова</w:t>
            </w:r>
            <w:proofErr w:type="spellEnd"/>
          </w:p>
          <w:p w:rsidR="00A96F9A" w:rsidRPr="00A96F9A" w:rsidRDefault="00A96F9A" w:rsidP="00102EB0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</w:pPr>
            <w:r w:rsidRPr="00A96F9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(обов'язкова, вибіркова)</w:t>
            </w:r>
          </w:p>
        </w:tc>
      </w:tr>
      <w:tr w:rsidR="00A96F9A" w:rsidRPr="00A96F9A" w:rsidTr="00DF682F">
        <w:trPr>
          <w:trHeight w:val="529"/>
        </w:trPr>
        <w:tc>
          <w:tcPr>
            <w:tcW w:w="4178" w:type="dxa"/>
            <w:vMerge/>
            <w:vAlign w:val="center"/>
          </w:tcPr>
          <w:p w:rsidR="00A96F9A" w:rsidRPr="00A96F9A" w:rsidRDefault="00A96F9A" w:rsidP="00102E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3"/>
            <w:vMerge/>
            <w:vAlign w:val="center"/>
          </w:tcPr>
          <w:p w:rsidR="00A96F9A" w:rsidRPr="00A96F9A" w:rsidRDefault="00A96F9A" w:rsidP="00102E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6F9A" w:rsidRPr="00A96F9A" w:rsidTr="00DF682F">
        <w:trPr>
          <w:trHeight w:val="485"/>
        </w:trPr>
        <w:tc>
          <w:tcPr>
            <w:tcW w:w="4178" w:type="dxa"/>
            <w:vAlign w:val="center"/>
          </w:tcPr>
          <w:p w:rsidR="00A96F9A" w:rsidRPr="00A96F9A" w:rsidRDefault="00A96F9A" w:rsidP="00102E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6F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 викладання дисципліни</w:t>
            </w:r>
          </w:p>
        </w:tc>
        <w:tc>
          <w:tcPr>
            <w:tcW w:w="2361" w:type="dxa"/>
            <w:gridSpan w:val="2"/>
            <w:vAlign w:val="center"/>
          </w:tcPr>
          <w:p w:rsidR="00A96F9A" w:rsidRPr="00032260" w:rsidRDefault="00032260" w:rsidP="00102E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9</w:t>
            </w:r>
          </w:p>
          <w:p w:rsidR="00A96F9A" w:rsidRPr="00A96F9A" w:rsidRDefault="00A96F9A" w:rsidP="0010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6F9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(порядковий номер семестру)</w:t>
            </w:r>
          </w:p>
        </w:tc>
        <w:tc>
          <w:tcPr>
            <w:tcW w:w="2499" w:type="dxa"/>
            <w:vAlign w:val="center"/>
          </w:tcPr>
          <w:p w:rsidR="00A96F9A" w:rsidRPr="00A96F9A" w:rsidRDefault="00032260" w:rsidP="00102E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10</w:t>
            </w:r>
          </w:p>
          <w:p w:rsidR="00A96F9A" w:rsidRPr="00A96F9A" w:rsidRDefault="00A96F9A" w:rsidP="00102E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6F9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(порядковий номер семестру)</w:t>
            </w:r>
          </w:p>
        </w:tc>
      </w:tr>
      <w:tr w:rsidR="00A96F9A" w:rsidRPr="00A96F9A" w:rsidTr="00DF682F">
        <w:trPr>
          <w:trHeight w:val="465"/>
        </w:trPr>
        <w:tc>
          <w:tcPr>
            <w:tcW w:w="4178" w:type="dxa"/>
            <w:vAlign w:val="center"/>
          </w:tcPr>
          <w:p w:rsidR="00A96F9A" w:rsidRPr="00A96F9A" w:rsidRDefault="00A96F9A" w:rsidP="00102EB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6F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контролю:</w:t>
            </w:r>
          </w:p>
        </w:tc>
        <w:tc>
          <w:tcPr>
            <w:tcW w:w="4860" w:type="dxa"/>
            <w:gridSpan w:val="3"/>
            <w:vAlign w:val="center"/>
          </w:tcPr>
          <w:p w:rsidR="00A96F9A" w:rsidRPr="00A96F9A" w:rsidRDefault="00A96F9A" w:rsidP="00102E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6F9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екзамен</w:t>
            </w:r>
          </w:p>
          <w:p w:rsidR="00A96F9A" w:rsidRPr="00A96F9A" w:rsidRDefault="00A96F9A" w:rsidP="00102E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6F9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(залік, екзамен)</w:t>
            </w:r>
          </w:p>
        </w:tc>
      </w:tr>
      <w:tr w:rsidR="00A96F9A" w:rsidRPr="00A96F9A" w:rsidTr="00DF682F">
        <w:trPr>
          <w:trHeight w:val="232"/>
        </w:trPr>
        <w:tc>
          <w:tcPr>
            <w:tcW w:w="9038" w:type="dxa"/>
            <w:gridSpan w:val="4"/>
            <w:vAlign w:val="center"/>
          </w:tcPr>
          <w:p w:rsidR="00A96F9A" w:rsidRPr="00A96F9A" w:rsidRDefault="00A96F9A" w:rsidP="00DF6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6F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Розподіл часу:</w:t>
            </w:r>
          </w:p>
        </w:tc>
      </w:tr>
      <w:tr w:rsidR="00A96F9A" w:rsidRPr="00A96F9A" w:rsidTr="00DF682F">
        <w:trPr>
          <w:trHeight w:val="296"/>
        </w:trPr>
        <w:tc>
          <w:tcPr>
            <w:tcW w:w="4178" w:type="dxa"/>
            <w:vAlign w:val="center"/>
          </w:tcPr>
          <w:p w:rsidR="00A96F9A" w:rsidRPr="00A96F9A" w:rsidRDefault="00A96F9A" w:rsidP="00DF68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6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лекції  (годин)</w:t>
            </w:r>
          </w:p>
        </w:tc>
        <w:tc>
          <w:tcPr>
            <w:tcW w:w="2340" w:type="dxa"/>
            <w:vAlign w:val="center"/>
          </w:tcPr>
          <w:p w:rsidR="00A96F9A" w:rsidRPr="00724C95" w:rsidRDefault="00724C95" w:rsidP="00DF682F">
            <w:pPr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</w:pPr>
            <w:r w:rsidRPr="00724C95"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  <w:t>16</w:t>
            </w:r>
          </w:p>
        </w:tc>
        <w:tc>
          <w:tcPr>
            <w:tcW w:w="2520" w:type="dxa"/>
            <w:gridSpan w:val="2"/>
            <w:vAlign w:val="center"/>
          </w:tcPr>
          <w:p w:rsidR="00A96F9A" w:rsidRPr="00C72D8A" w:rsidRDefault="00C72D8A" w:rsidP="00DF682F">
            <w:pPr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</w:pPr>
            <w:r w:rsidRPr="00C72D8A"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  <w:t>8</w:t>
            </w:r>
          </w:p>
        </w:tc>
      </w:tr>
      <w:tr w:rsidR="00A96F9A" w:rsidRPr="00A96F9A" w:rsidTr="00DF682F">
        <w:trPr>
          <w:trHeight w:val="232"/>
        </w:trPr>
        <w:tc>
          <w:tcPr>
            <w:tcW w:w="4178" w:type="dxa"/>
            <w:vAlign w:val="center"/>
          </w:tcPr>
          <w:p w:rsidR="00A96F9A" w:rsidRPr="00A96F9A" w:rsidRDefault="00A96F9A" w:rsidP="00102E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6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лабораторні роботи (годин)</w:t>
            </w:r>
          </w:p>
        </w:tc>
        <w:tc>
          <w:tcPr>
            <w:tcW w:w="2340" w:type="dxa"/>
            <w:vAlign w:val="center"/>
          </w:tcPr>
          <w:p w:rsidR="00A96F9A" w:rsidRPr="00724C95" w:rsidRDefault="00A96F9A" w:rsidP="00102EB0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</w:pPr>
            <w:r w:rsidRPr="00724C95"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  <w:t>-</w:t>
            </w:r>
          </w:p>
        </w:tc>
        <w:tc>
          <w:tcPr>
            <w:tcW w:w="2520" w:type="dxa"/>
            <w:gridSpan w:val="2"/>
            <w:vAlign w:val="center"/>
          </w:tcPr>
          <w:p w:rsidR="00A96F9A" w:rsidRPr="00C72D8A" w:rsidRDefault="00D03FE6" w:rsidP="00102EB0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</w:pPr>
            <w:r w:rsidRPr="00724C95"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  <w:t>-</w:t>
            </w:r>
          </w:p>
        </w:tc>
      </w:tr>
      <w:tr w:rsidR="00A96F9A" w:rsidRPr="00A96F9A" w:rsidTr="00DF682F">
        <w:trPr>
          <w:trHeight w:val="232"/>
        </w:trPr>
        <w:tc>
          <w:tcPr>
            <w:tcW w:w="4178" w:type="dxa"/>
            <w:vAlign w:val="center"/>
          </w:tcPr>
          <w:p w:rsidR="00A96F9A" w:rsidRPr="00A96F9A" w:rsidRDefault="00A96F9A" w:rsidP="00102E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6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практичні заняття (годин)</w:t>
            </w:r>
          </w:p>
        </w:tc>
        <w:tc>
          <w:tcPr>
            <w:tcW w:w="2340" w:type="dxa"/>
            <w:vAlign w:val="center"/>
          </w:tcPr>
          <w:p w:rsidR="00A96F9A" w:rsidRPr="00724C95" w:rsidRDefault="00724C95" w:rsidP="00102EB0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</w:pPr>
            <w:r w:rsidRPr="00724C95"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  <w:t>16</w:t>
            </w:r>
          </w:p>
        </w:tc>
        <w:tc>
          <w:tcPr>
            <w:tcW w:w="2520" w:type="dxa"/>
            <w:gridSpan w:val="2"/>
            <w:vAlign w:val="center"/>
          </w:tcPr>
          <w:p w:rsidR="00A96F9A" w:rsidRPr="00C72D8A" w:rsidRDefault="00C72D8A" w:rsidP="00102EB0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</w:pPr>
            <w:r w:rsidRPr="00C72D8A"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  <w:t>6</w:t>
            </w:r>
          </w:p>
        </w:tc>
      </w:tr>
      <w:tr w:rsidR="00A96F9A" w:rsidRPr="00A96F9A" w:rsidTr="00DF682F">
        <w:trPr>
          <w:trHeight w:val="232"/>
        </w:trPr>
        <w:tc>
          <w:tcPr>
            <w:tcW w:w="4178" w:type="dxa"/>
            <w:vAlign w:val="center"/>
          </w:tcPr>
          <w:p w:rsidR="00A96F9A" w:rsidRPr="00A96F9A" w:rsidRDefault="00A96F9A" w:rsidP="00102E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6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самостійна робота студентів (годин)</w:t>
            </w:r>
          </w:p>
        </w:tc>
        <w:tc>
          <w:tcPr>
            <w:tcW w:w="2340" w:type="dxa"/>
            <w:vAlign w:val="center"/>
          </w:tcPr>
          <w:p w:rsidR="00A96F9A" w:rsidRPr="000C26F8" w:rsidRDefault="000C26F8" w:rsidP="00102EB0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</w:pPr>
            <w:r w:rsidRPr="000C26F8"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  <w:t>23</w:t>
            </w:r>
          </w:p>
        </w:tc>
        <w:tc>
          <w:tcPr>
            <w:tcW w:w="2520" w:type="dxa"/>
            <w:gridSpan w:val="2"/>
            <w:vAlign w:val="center"/>
          </w:tcPr>
          <w:p w:rsidR="00A96F9A" w:rsidRPr="00C72D8A" w:rsidRDefault="00D03FE6" w:rsidP="00102EB0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  <w:t>1</w:t>
            </w:r>
            <w:r w:rsidR="00C72D8A" w:rsidRPr="00C72D8A"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  <w:t>6</w:t>
            </w:r>
          </w:p>
        </w:tc>
      </w:tr>
      <w:tr w:rsidR="00A96F9A" w:rsidRPr="00A96F9A" w:rsidTr="00DF682F">
        <w:trPr>
          <w:trHeight w:val="232"/>
        </w:trPr>
        <w:tc>
          <w:tcPr>
            <w:tcW w:w="4178" w:type="dxa"/>
            <w:vAlign w:val="center"/>
          </w:tcPr>
          <w:p w:rsidR="00A96F9A" w:rsidRPr="00A96F9A" w:rsidRDefault="00A96F9A" w:rsidP="00102E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6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курсовий проект (годин)</w:t>
            </w:r>
          </w:p>
        </w:tc>
        <w:tc>
          <w:tcPr>
            <w:tcW w:w="2340" w:type="dxa"/>
            <w:vAlign w:val="center"/>
          </w:tcPr>
          <w:p w:rsidR="00A96F9A" w:rsidRPr="000C26F8" w:rsidRDefault="00A96F9A" w:rsidP="00102EB0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</w:pPr>
            <w:r w:rsidRPr="000C26F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_____</w:t>
            </w:r>
          </w:p>
        </w:tc>
        <w:tc>
          <w:tcPr>
            <w:tcW w:w="2520" w:type="dxa"/>
            <w:gridSpan w:val="2"/>
            <w:vAlign w:val="center"/>
          </w:tcPr>
          <w:p w:rsidR="00A96F9A" w:rsidRPr="00C72D8A" w:rsidRDefault="00A96F9A" w:rsidP="00102EB0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</w:pPr>
            <w:r w:rsidRPr="00C72D8A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_____</w:t>
            </w:r>
          </w:p>
        </w:tc>
      </w:tr>
      <w:tr w:rsidR="00A96F9A" w:rsidRPr="00A96F9A" w:rsidTr="00DF682F">
        <w:trPr>
          <w:trHeight w:val="232"/>
        </w:trPr>
        <w:tc>
          <w:tcPr>
            <w:tcW w:w="4178" w:type="dxa"/>
            <w:vAlign w:val="center"/>
          </w:tcPr>
          <w:p w:rsidR="00A96F9A" w:rsidRPr="00A96F9A" w:rsidRDefault="00A96F9A" w:rsidP="00102E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6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курсова робота (годин)</w:t>
            </w:r>
          </w:p>
        </w:tc>
        <w:tc>
          <w:tcPr>
            <w:tcW w:w="2340" w:type="dxa"/>
            <w:vAlign w:val="center"/>
          </w:tcPr>
          <w:p w:rsidR="00A96F9A" w:rsidRPr="000C26F8" w:rsidRDefault="00A96F9A" w:rsidP="00102EB0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</w:pPr>
            <w:r w:rsidRPr="000C26F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_____</w:t>
            </w:r>
          </w:p>
        </w:tc>
        <w:tc>
          <w:tcPr>
            <w:tcW w:w="2520" w:type="dxa"/>
            <w:gridSpan w:val="2"/>
            <w:vAlign w:val="center"/>
          </w:tcPr>
          <w:p w:rsidR="00A96F9A" w:rsidRPr="00C72D8A" w:rsidRDefault="00C72D8A" w:rsidP="00102EB0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</w:pPr>
            <w:r w:rsidRPr="00C72D8A"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  <w:t>30</w:t>
            </w:r>
          </w:p>
        </w:tc>
      </w:tr>
      <w:tr w:rsidR="00A96F9A" w:rsidRPr="00A96F9A" w:rsidTr="00DF682F">
        <w:trPr>
          <w:trHeight w:val="232"/>
        </w:trPr>
        <w:tc>
          <w:tcPr>
            <w:tcW w:w="4178" w:type="dxa"/>
            <w:vAlign w:val="center"/>
          </w:tcPr>
          <w:p w:rsidR="00A96F9A" w:rsidRPr="00A96F9A" w:rsidRDefault="00A96F9A" w:rsidP="00102EB0">
            <w:pPr>
              <w:spacing w:after="0"/>
              <w:ind w:left="290" w:hanging="29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6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розрахунково-графічна робота (контрольна робота)</w:t>
            </w:r>
          </w:p>
        </w:tc>
        <w:tc>
          <w:tcPr>
            <w:tcW w:w="2340" w:type="dxa"/>
            <w:vAlign w:val="center"/>
          </w:tcPr>
          <w:p w:rsidR="00A96F9A" w:rsidRPr="000C26F8" w:rsidRDefault="000C26F8" w:rsidP="00102EB0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</w:pPr>
            <w:r w:rsidRPr="000C26F8"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  <w:t>5</w:t>
            </w:r>
          </w:p>
        </w:tc>
        <w:tc>
          <w:tcPr>
            <w:tcW w:w="2520" w:type="dxa"/>
            <w:gridSpan w:val="2"/>
            <w:vAlign w:val="center"/>
          </w:tcPr>
          <w:p w:rsidR="00A96F9A" w:rsidRPr="00C72D8A" w:rsidRDefault="00C72D8A" w:rsidP="00102EB0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</w:pPr>
            <w:r w:rsidRPr="00C72D8A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_____</w:t>
            </w:r>
          </w:p>
        </w:tc>
      </w:tr>
      <w:tr w:rsidR="00A96F9A" w:rsidRPr="00A96F9A" w:rsidTr="00DF682F">
        <w:trPr>
          <w:trHeight w:val="232"/>
        </w:trPr>
        <w:tc>
          <w:tcPr>
            <w:tcW w:w="4178" w:type="dxa"/>
            <w:vAlign w:val="center"/>
          </w:tcPr>
          <w:p w:rsidR="00A96F9A" w:rsidRPr="00A96F9A" w:rsidRDefault="00A96F9A" w:rsidP="00102E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6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підготовка та складання екзамену (годин)</w:t>
            </w:r>
          </w:p>
        </w:tc>
        <w:tc>
          <w:tcPr>
            <w:tcW w:w="2340" w:type="dxa"/>
            <w:vAlign w:val="center"/>
          </w:tcPr>
          <w:p w:rsidR="00A96F9A" w:rsidRPr="000C26F8" w:rsidRDefault="000C26F8" w:rsidP="00102EB0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</w:pPr>
            <w:r w:rsidRPr="000C26F8"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  <w:t>30</w:t>
            </w:r>
          </w:p>
        </w:tc>
        <w:tc>
          <w:tcPr>
            <w:tcW w:w="2520" w:type="dxa"/>
            <w:gridSpan w:val="2"/>
            <w:vAlign w:val="center"/>
          </w:tcPr>
          <w:p w:rsidR="00A96F9A" w:rsidRPr="00C72D8A" w:rsidRDefault="00D03FE6" w:rsidP="00102EB0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  <w:t>30</w:t>
            </w:r>
          </w:p>
        </w:tc>
      </w:tr>
      <w:tr w:rsidR="00A96F9A" w:rsidRPr="00A96F9A" w:rsidTr="00DF682F">
        <w:trPr>
          <w:trHeight w:val="232"/>
        </w:trPr>
        <w:tc>
          <w:tcPr>
            <w:tcW w:w="4178" w:type="dxa"/>
            <w:vAlign w:val="center"/>
          </w:tcPr>
          <w:p w:rsidR="00A96F9A" w:rsidRPr="00A96F9A" w:rsidRDefault="00A96F9A" w:rsidP="00102E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6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340" w:type="dxa"/>
            <w:vAlign w:val="center"/>
          </w:tcPr>
          <w:p w:rsidR="00A96F9A" w:rsidRPr="00102EB0" w:rsidRDefault="00102EB0" w:rsidP="00102EB0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</w:pPr>
            <w:r w:rsidRPr="00102EB0"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  <w:t>90</w:t>
            </w:r>
          </w:p>
        </w:tc>
        <w:tc>
          <w:tcPr>
            <w:tcW w:w="2520" w:type="dxa"/>
            <w:gridSpan w:val="2"/>
            <w:vAlign w:val="center"/>
          </w:tcPr>
          <w:p w:rsidR="00A96F9A" w:rsidRPr="00C72D8A" w:rsidRDefault="00C72D8A" w:rsidP="00102EB0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</w:pPr>
            <w:r w:rsidRPr="00C72D8A">
              <w:rPr>
                <w:rFonts w:ascii="Times New Roman" w:hAnsi="Times New Roman" w:cs="Times New Roman"/>
                <w:sz w:val="40"/>
                <w:szCs w:val="40"/>
                <w:vertAlign w:val="superscript"/>
                <w:lang w:val="uk-UA"/>
              </w:rPr>
              <w:t>90</w:t>
            </w:r>
          </w:p>
        </w:tc>
      </w:tr>
    </w:tbl>
    <w:p w:rsidR="00EF4C7D" w:rsidRDefault="00EF4C7D" w:rsidP="00EF4C7D">
      <w:pPr>
        <w:rPr>
          <w:rFonts w:ascii="Times New Roman" w:hAnsi="Times New Roman" w:cs="Times New Roman"/>
          <w:sz w:val="28"/>
          <w:szCs w:val="28"/>
        </w:rPr>
      </w:pPr>
    </w:p>
    <w:p w:rsidR="00AA1258" w:rsidRPr="00AA1258" w:rsidRDefault="00AA1258" w:rsidP="00AA1258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1258">
        <w:rPr>
          <w:rFonts w:ascii="Times New Roman" w:hAnsi="Times New Roman" w:cs="Times New Roman"/>
          <w:b/>
          <w:bCs/>
          <w:sz w:val="28"/>
          <w:szCs w:val="28"/>
          <w:lang w:val="uk-UA"/>
        </w:rPr>
        <w:t>7. Послідовність вивчення  дисципліни у годинах за формами організації освітнього процесу та видами навчальних занять</w:t>
      </w:r>
      <w:r w:rsidRPr="00AA1258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9"/>
        <w:gridCol w:w="569"/>
        <w:gridCol w:w="656"/>
        <w:gridCol w:w="3321"/>
        <w:gridCol w:w="477"/>
        <w:gridCol w:w="955"/>
        <w:gridCol w:w="1028"/>
      </w:tblGrid>
      <w:tr w:rsidR="00AA1258" w:rsidRPr="00C06DAC" w:rsidTr="00B71F68">
        <w:trPr>
          <w:trHeight w:hRule="exact" w:val="50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58" w:rsidRPr="00C06DAC" w:rsidRDefault="00AA1258" w:rsidP="00DF682F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DAC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Назва теми лекційного матеріалу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58" w:rsidRPr="00C06DAC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DAC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58" w:rsidRPr="00C06DAC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D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тем </w:t>
            </w:r>
          </w:p>
          <w:p w:rsidR="00AA1258" w:rsidRPr="00C06DAC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D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ЛР, ПЗ, СЗ, СРС</w:t>
            </w:r>
          </w:p>
          <w:p w:rsidR="00AA1258" w:rsidRPr="00C06DAC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D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СРС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58" w:rsidRPr="00C06DAC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DAC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58" w:rsidRPr="00C06DAC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AC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Література</w:t>
            </w:r>
          </w:p>
        </w:tc>
      </w:tr>
      <w:tr w:rsidR="00AA1258" w:rsidRPr="00C06DAC" w:rsidTr="00B71F68">
        <w:trPr>
          <w:trHeight w:hRule="exact" w:val="281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58" w:rsidRPr="00C06DAC" w:rsidRDefault="00AA1258" w:rsidP="00DF6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58" w:rsidRPr="00C06DAC" w:rsidRDefault="00AA1258" w:rsidP="00DF682F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C06D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58" w:rsidRPr="00C06DAC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заочна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58" w:rsidRPr="00C06DAC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58" w:rsidRPr="00C06DAC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58" w:rsidRPr="00C06DAC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заочна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58" w:rsidRPr="00C06DAC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258" w:rsidRPr="00C4717E" w:rsidTr="00DF682F"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C4717E" w:rsidRDefault="00AA1258" w:rsidP="00DF682F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</w:rPr>
            </w:pPr>
            <w:r w:rsidRPr="00C4717E">
              <w:rPr>
                <w:rFonts w:ascii="Times New Roman" w:hAnsi="Times New Roman" w:cs="Times New Roman"/>
              </w:rPr>
              <w:t>1</w:t>
            </w:r>
          </w:p>
          <w:p w:rsidR="00AA1258" w:rsidRPr="00C4717E" w:rsidRDefault="00AA1258" w:rsidP="00DF682F">
            <w:pPr>
              <w:shd w:val="clear" w:color="auto" w:fill="FFFFFF"/>
              <w:ind w:left="1834"/>
              <w:jc w:val="center"/>
              <w:rPr>
                <w:rFonts w:ascii="Times New Roman" w:hAnsi="Times New Roman" w:cs="Times New Roman"/>
              </w:rPr>
            </w:pPr>
            <w:r w:rsidRPr="00C471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C4717E" w:rsidRDefault="00AA1258" w:rsidP="00DF682F">
            <w:pPr>
              <w:shd w:val="clear" w:color="auto" w:fill="FFFFFF"/>
              <w:ind w:left="259"/>
              <w:rPr>
                <w:rFonts w:ascii="Times New Roman" w:hAnsi="Times New Roman" w:cs="Times New Roman"/>
                <w:lang w:val="uk-UA"/>
              </w:rPr>
            </w:pPr>
            <w:r w:rsidRPr="00C4717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C4717E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717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C4717E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17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258" w:rsidRPr="00C4717E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17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C4717E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17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C4717E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17E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A1258" w:rsidRPr="00C06DAC" w:rsidTr="00DF682F">
        <w:trPr>
          <w:trHeight w:hRule="exact" w:val="288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C06DAC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6DAC">
              <w:rPr>
                <w:rFonts w:ascii="Times New Roman" w:hAnsi="Times New Roman" w:cs="Times New Roman"/>
                <w:b/>
                <w:lang w:val="uk-UA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C06DAC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AA1258" w:rsidRPr="00ED71EE" w:rsidTr="00DF682F">
        <w:trPr>
          <w:trHeight w:hRule="exact"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ED71EE" w:rsidRDefault="00AA1258" w:rsidP="00DF682F">
            <w:pPr>
              <w:shd w:val="clear" w:color="auto" w:fill="FFFFFF"/>
              <w:ind w:firstLine="38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7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Метрологічне забезпечення вимірювальних систем</w:t>
            </w:r>
          </w:p>
          <w:p w:rsidR="00AA1258" w:rsidRPr="00ED71EE" w:rsidRDefault="00AA1258" w:rsidP="00DF68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ED71EE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2E392C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ED71EE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ED71EE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D03FE6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ED71EE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258" w:rsidRPr="00ED201C" w:rsidTr="00DF682F">
        <w:trPr>
          <w:trHeight w:hRule="exact" w:val="12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ED71EE" w:rsidRDefault="00AA1258" w:rsidP="00DF682F">
            <w:pPr>
              <w:tabs>
                <w:tab w:val="left" w:pos="1257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Лекція №1. </w:t>
            </w:r>
            <w:r w:rsidRPr="006F3949">
              <w:rPr>
                <w:rFonts w:ascii="Times New Roman" w:hAnsi="Times New Roman"/>
                <w:lang w:val="uk-UA"/>
              </w:rPr>
              <w:t>Цілі і завдання метрологічного забезпечення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ED71EE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ED71EE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A07DDB" w:rsidRDefault="00AA1258" w:rsidP="00DF682F">
            <w:pPr>
              <w:tabs>
                <w:tab w:val="left" w:pos="125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 №1. Підготовка до практичного заняття №1</w:t>
            </w:r>
          </w:p>
          <w:p w:rsidR="00AA1258" w:rsidRPr="00ED71EE" w:rsidRDefault="00AA1258" w:rsidP="00DF682F">
            <w:pPr>
              <w:tabs>
                <w:tab w:val="left" w:pos="1257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ПЗ №1.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Аналіз нових вимог з метрології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  <w:p w:rsidR="00AA1258" w:rsidRPr="00ED71EE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D03FE6" w:rsidRDefault="00D03FE6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3F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  <w:p w:rsidR="00AA1258" w:rsidRPr="00D03FE6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3F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ED201C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1EE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="00BB6F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1, 5, 7</w:t>
            </w:r>
            <w:r w:rsidRPr="00ED71EE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</w:tr>
      <w:tr w:rsidR="00AA1258" w:rsidRPr="00ED71EE" w:rsidTr="00DF682F">
        <w:trPr>
          <w:trHeight w:hRule="exact" w:val="15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ED71EE" w:rsidRDefault="00AA1258" w:rsidP="00DF682F">
            <w:pPr>
              <w:tabs>
                <w:tab w:val="left" w:pos="1257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Лекція №2</w:t>
            </w:r>
            <w:r w:rsidRPr="006F39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F3949">
              <w:rPr>
                <w:rFonts w:ascii="Times New Roman" w:hAnsi="Times New Roman"/>
                <w:lang w:val="uk-UA"/>
              </w:rPr>
              <w:t>Основи вибору контрольованих параметрів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ED71EE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ED71EE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A07DDB" w:rsidRDefault="00AA1258" w:rsidP="00DF682F">
            <w:pPr>
              <w:tabs>
                <w:tab w:val="left" w:pos="125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 №2. Підготовка до практичного заняття №2</w:t>
            </w:r>
          </w:p>
          <w:p w:rsidR="00AA1258" w:rsidRPr="00ED71EE" w:rsidRDefault="00AA1258" w:rsidP="00DF682F">
            <w:pPr>
              <w:tabs>
                <w:tab w:val="left" w:pos="1257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ПЗ №2.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Методика раціонального вибору контрольованих параметрів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Default="00D92B66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  <w:p w:rsidR="00AA1258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A1258" w:rsidRPr="00ED71EE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D03FE6" w:rsidRDefault="00D03FE6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3F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  <w:p w:rsidR="00D03FE6" w:rsidRPr="00D03FE6" w:rsidRDefault="00D03FE6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A1258" w:rsidRPr="00D03FE6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3F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ED71EE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1EE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BB6F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2, 5, 6</w:t>
            </w:r>
            <w:r w:rsidRPr="00ED71EE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  <w:r w:rsidRPr="00ED71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A1258" w:rsidRPr="0097210F" w:rsidTr="00DF682F">
        <w:trPr>
          <w:trHeight w:hRule="exact" w:val="18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6F3949" w:rsidRDefault="00AA1258" w:rsidP="00DF682F">
            <w:pPr>
              <w:tabs>
                <w:tab w:val="left" w:pos="1257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9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Лекція №3. </w:t>
            </w:r>
            <w:r w:rsidRPr="006F3949">
              <w:rPr>
                <w:rFonts w:ascii="Times New Roman" w:hAnsi="Times New Roman"/>
                <w:sz w:val="24"/>
                <w:szCs w:val="24"/>
                <w:lang w:val="uk-UA"/>
              </w:rPr>
              <w:t>Методики виконання вимірювань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97210F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721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97210F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A07DDB" w:rsidRDefault="00AA1258" w:rsidP="00DF682F">
            <w:pPr>
              <w:tabs>
                <w:tab w:val="left" w:pos="125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 №3. Підготовка до практичного заняття №3</w:t>
            </w:r>
          </w:p>
          <w:p w:rsidR="00AA1258" w:rsidRPr="000C2F51" w:rsidRDefault="00AA1258" w:rsidP="00DF682F">
            <w:pPr>
              <w:tabs>
                <w:tab w:val="left" w:pos="1257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721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ПЗ №3.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Розробка методики вимірювань параметрів об</w:t>
            </w:r>
            <w:r w:rsidRPr="007752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єкта (з урахуванням тем дипломних робіт студентів)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Default="00D92B66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  <w:p w:rsidR="00AA1258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A1258" w:rsidRPr="0097210F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97210F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721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97210F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7210F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BB6F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2, 5, 8</w:t>
            </w:r>
            <w:r w:rsidRPr="0097210F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</w:tr>
      <w:tr w:rsidR="00AA1258" w:rsidRPr="00ED201C" w:rsidTr="00DF682F">
        <w:trPr>
          <w:trHeight w:hRule="exact" w:val="24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6F3949" w:rsidRDefault="00AA1258" w:rsidP="00DF682F">
            <w:pPr>
              <w:tabs>
                <w:tab w:val="left" w:pos="1257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9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Лекція №4. </w:t>
            </w:r>
            <w:r w:rsidRPr="006F3949">
              <w:rPr>
                <w:rFonts w:ascii="Times New Roman" w:hAnsi="Times New Roman"/>
                <w:sz w:val="24"/>
                <w:szCs w:val="24"/>
                <w:lang w:val="uk-UA"/>
              </w:rPr>
              <w:t>Вибір засобів вимірювальної техніки для контролю параметрів технічних об</w:t>
            </w:r>
            <w:r w:rsidRPr="00AA1258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6F3949">
              <w:rPr>
                <w:rFonts w:ascii="Times New Roman" w:hAnsi="Times New Roman"/>
                <w:sz w:val="24"/>
                <w:szCs w:val="24"/>
                <w:lang w:val="uk-UA"/>
              </w:rPr>
              <w:t>єктів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AC703C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703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AC703C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A07DDB" w:rsidRDefault="00AA1258" w:rsidP="00DF682F">
            <w:pPr>
              <w:tabs>
                <w:tab w:val="left" w:pos="125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 №4. Підготовка до практичного заняття №4</w:t>
            </w:r>
          </w:p>
          <w:p w:rsidR="00AA1258" w:rsidRPr="007752B6" w:rsidRDefault="00AA1258" w:rsidP="00DF682F">
            <w:pPr>
              <w:tabs>
                <w:tab w:val="left" w:pos="1257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703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ПЗ №4.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Оцінка правильності вибору засобів вимірювальної техніки для контролю параметрів об</w:t>
            </w:r>
            <w:r w:rsidRPr="007752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єкта (з урахуванням тем дипломних робіт студентів)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Default="00D92B66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  <w:p w:rsidR="00AA1258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A1258" w:rsidRPr="00AC703C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AC703C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703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DB" w:rsidRPr="00ED201C" w:rsidRDefault="00AA1258" w:rsidP="00BB6FD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703C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BB6F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2, 5, 7</w:t>
            </w:r>
            <w:r w:rsidRPr="00AC703C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  <w:p w:rsidR="00AA1258" w:rsidRPr="00ED201C" w:rsidRDefault="00AA1258" w:rsidP="00DF682F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258" w:rsidRPr="00AC703C" w:rsidTr="00DF682F">
        <w:trPr>
          <w:trHeight w:hRule="exact" w:val="12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24458F" w:rsidRDefault="00AA1258" w:rsidP="00DF682F">
            <w:pPr>
              <w:tabs>
                <w:tab w:val="left" w:pos="125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4458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 2. Заходи щодо виконання вимог нормативних документів з метрології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AC703C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AC703C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AC703C" w:rsidRDefault="00AA1258" w:rsidP="00DF682F">
            <w:pPr>
              <w:tabs>
                <w:tab w:val="left" w:pos="1257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AC703C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AC703C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AC703C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258" w:rsidRPr="00ED201C" w:rsidTr="00DF682F">
        <w:trPr>
          <w:trHeight w:hRule="exact" w:val="18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477237" w:rsidRDefault="00AA1258" w:rsidP="00DF682F">
            <w:pPr>
              <w:tabs>
                <w:tab w:val="left" w:pos="1257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72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Лекція №5.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Калібрування засобів вимірювальної техніки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477237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72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477237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A07DDB" w:rsidRDefault="00AA1258" w:rsidP="00DF682F">
            <w:pPr>
              <w:tabs>
                <w:tab w:val="left" w:pos="125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 №5. Підготовка до практичного заняття №5</w:t>
            </w:r>
          </w:p>
          <w:p w:rsidR="00AA1258" w:rsidRPr="007752B6" w:rsidRDefault="00AA1258" w:rsidP="00DF682F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2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ПЗ №5.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Врахування особливостей нових вимог щодо калібрування засобів вимірювальної техніки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Default="00D92B66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  <w:p w:rsidR="00AA1258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A1258" w:rsidRPr="00477237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477237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723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DB" w:rsidRPr="00ED201C" w:rsidRDefault="00AA1258" w:rsidP="00BB6FD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7237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BB6F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3, 4, 5, 7</w:t>
            </w:r>
            <w:r w:rsidRPr="00477237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  <w:p w:rsidR="00AA1258" w:rsidRPr="00ED201C" w:rsidRDefault="00AA1258" w:rsidP="00DF682F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258" w:rsidRPr="00F3242B" w:rsidTr="00DF682F">
        <w:trPr>
          <w:trHeight w:hRule="exact" w:val="15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F3242B" w:rsidRDefault="00AA1258" w:rsidP="00DF682F">
            <w:pPr>
              <w:tabs>
                <w:tab w:val="left" w:pos="1257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24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Лекція №6.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Компетентність лабораторій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F3242B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24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F3242B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24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A07DDB" w:rsidRDefault="00AA1258" w:rsidP="00DF682F">
            <w:pPr>
              <w:tabs>
                <w:tab w:val="left" w:pos="125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 №6. Підготовка до практичного заняття №6</w:t>
            </w:r>
          </w:p>
          <w:p w:rsidR="00AA1258" w:rsidRPr="00F04722" w:rsidRDefault="00AA1258" w:rsidP="00DF682F">
            <w:pPr>
              <w:tabs>
                <w:tab w:val="left" w:pos="1257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47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ПЗ №6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F047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Аналіз методики перевірки випробувального обладнання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Default="00D92B66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  <w:p w:rsidR="00AA1258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A1258" w:rsidRPr="00F3242B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F3242B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242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F3242B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237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="00BB6F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4, 5, 6, 7</w:t>
            </w:r>
            <w:r w:rsidRPr="00477237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</w:tr>
      <w:tr w:rsidR="00AA1258" w:rsidRPr="005F5EDA" w:rsidTr="00DF682F">
        <w:trPr>
          <w:trHeight w:hRule="exact" w:val="12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5F5EDA" w:rsidRDefault="00AA1258" w:rsidP="00DF682F">
            <w:pPr>
              <w:tabs>
                <w:tab w:val="left" w:pos="1257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5E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Лекція №7.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Метрологічний нагляд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5F5EDA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5E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5F5EDA" w:rsidRDefault="00D03FE6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A07DDB" w:rsidRDefault="00AA1258" w:rsidP="00DF682F">
            <w:pPr>
              <w:tabs>
                <w:tab w:val="left" w:pos="125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 №7. Підготовка до практичного заняття №7</w:t>
            </w:r>
          </w:p>
          <w:p w:rsidR="00AA1258" w:rsidRPr="00F04722" w:rsidRDefault="00AA1258" w:rsidP="00DF682F">
            <w:pPr>
              <w:tabs>
                <w:tab w:val="left" w:pos="1257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47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ПЗ №7. </w:t>
            </w:r>
            <w:r w:rsidRPr="00F047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Проведення метрологічної експертизи і оформлення її результатів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Default="00D92B66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  <w:p w:rsidR="00AA1258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A1258" w:rsidRPr="005F5EDA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5F5EDA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5E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5F5EDA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7237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="00BB6F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4, 5, 6, 8</w:t>
            </w:r>
            <w:r w:rsidRPr="00477237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</w:tr>
      <w:tr w:rsidR="00AA1258" w:rsidRPr="00ED201C" w:rsidTr="0016113C">
        <w:trPr>
          <w:trHeight w:hRule="exact" w:val="18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5F5EDA" w:rsidRDefault="00AA1258" w:rsidP="00DF682F">
            <w:pPr>
              <w:tabs>
                <w:tab w:val="left" w:pos="1257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5E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Лекція №8.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Нові нормативні документи з метрології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5F5EDA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5E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5F5EDA" w:rsidRDefault="00D03FE6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A07DDB" w:rsidRDefault="00AA1258" w:rsidP="00DF682F">
            <w:pPr>
              <w:tabs>
                <w:tab w:val="left" w:pos="125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 №8. Підготовка до практичного заняття №8</w:t>
            </w:r>
          </w:p>
          <w:p w:rsidR="00AA1258" w:rsidRPr="005F5EDA" w:rsidRDefault="00AA1258" w:rsidP="00DF682F">
            <w:pPr>
              <w:tabs>
                <w:tab w:val="left" w:pos="1257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5E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ПЗ № 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Оцінка вимог нових нормативних документів з метрології та їхнього застосування на практиці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Default="00D92B66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  <w:p w:rsidR="00AA1258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A1258" w:rsidRPr="005F5EDA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Default="00D03FE6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  <w:p w:rsidR="00D03FE6" w:rsidRDefault="00D03FE6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A1258" w:rsidRPr="005F5EDA" w:rsidRDefault="00AA1258" w:rsidP="00DF682F">
            <w:pPr>
              <w:tabs>
                <w:tab w:val="left" w:pos="125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ED201C" w:rsidRDefault="00AA1258" w:rsidP="00BB6FD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7237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="00BB6F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4, 5, 6</w:t>
            </w:r>
            <w:r w:rsidRPr="00477237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</w:tr>
      <w:tr w:rsidR="00AA1258" w:rsidRPr="00C06DAC" w:rsidTr="00DF682F">
        <w:trPr>
          <w:trHeight w:hRule="exact" w:val="3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C06DAC" w:rsidRDefault="00AA1258" w:rsidP="00DF682F">
            <w:pPr>
              <w:shd w:val="clear" w:color="auto" w:fill="FFFFFF"/>
              <w:jc w:val="right"/>
              <w:rPr>
                <w:rFonts w:ascii="Times New Roman" w:hAnsi="Times New Roman" w:cs="Times New Roman"/>
                <w:lang w:val="uk-UA"/>
              </w:rPr>
            </w:pPr>
            <w:r w:rsidRPr="00C06DAC">
              <w:rPr>
                <w:rFonts w:ascii="Times New Roman" w:hAnsi="Times New Roman" w:cs="Times New Roman"/>
                <w:b/>
                <w:lang w:val="uk-UA"/>
              </w:rPr>
              <w:t>Усього за семестр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C06DAC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2E392C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C06DAC" w:rsidRDefault="00AA1258" w:rsidP="00DF682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C06DAC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887EB2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C06DAC" w:rsidRDefault="00AA1258" w:rsidP="00DF682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A1258" w:rsidRPr="00C06DAC" w:rsidTr="00DF682F"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C06DAC" w:rsidRDefault="00AA1258" w:rsidP="00DF68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6DAC">
              <w:rPr>
                <w:rFonts w:ascii="Times New Roman" w:hAnsi="Times New Roman" w:cs="Times New Roman"/>
                <w:b/>
                <w:lang w:val="uk-UA"/>
              </w:rPr>
              <w:t>УСЬОГО за дисципліну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C06DAC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2E392C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C06DAC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C06DAC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258" w:rsidRPr="00887EB2" w:rsidRDefault="00AA1258" w:rsidP="00DF682F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258" w:rsidRPr="00C06DAC" w:rsidRDefault="00AA1258" w:rsidP="00DF682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AA1258" w:rsidRDefault="00AA1258" w:rsidP="00EF4C7D">
      <w:pPr>
        <w:rPr>
          <w:rFonts w:ascii="Times New Roman" w:hAnsi="Times New Roman" w:cs="Times New Roman"/>
          <w:sz w:val="28"/>
          <w:szCs w:val="28"/>
        </w:rPr>
      </w:pPr>
    </w:p>
    <w:p w:rsidR="00AD2DC3" w:rsidRPr="00AD2DC3" w:rsidRDefault="00AD2DC3" w:rsidP="00AD2DC3">
      <w:pPr>
        <w:ind w:firstLine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2DC3">
        <w:rPr>
          <w:rFonts w:ascii="Times New Roman" w:hAnsi="Times New Roman" w:cs="Times New Roman"/>
          <w:b/>
          <w:bCs/>
          <w:sz w:val="28"/>
          <w:szCs w:val="28"/>
          <w:lang w:val="uk-UA"/>
        </w:rPr>
        <w:t>8. Орієнтовна тематика індивідуальних та/або групових занять</w:t>
      </w:r>
      <w:r w:rsidRPr="00AD2DC3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AD2D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Pr="00AD2DC3">
        <w:rPr>
          <w:rFonts w:ascii="Times New Roman" w:hAnsi="Times New Roman" w:cs="Times New Roman"/>
          <w:sz w:val="28"/>
          <w:szCs w:val="28"/>
          <w:lang w:val="uk-UA"/>
        </w:rPr>
        <w:t>оптимізація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метрологічного забезпечення</w:t>
      </w:r>
      <w:r w:rsidRPr="00AD2DC3">
        <w:rPr>
          <w:rFonts w:ascii="Times New Roman" w:hAnsi="Times New Roman" w:cs="Times New Roman"/>
          <w:sz w:val="28"/>
          <w:szCs w:val="28"/>
          <w:lang w:val="uk-UA"/>
        </w:rPr>
        <w:t xml:space="preserve"> в розрахунково-графічних роботах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2DC3" w:rsidRPr="00AD2DC3" w:rsidRDefault="00AD2DC3" w:rsidP="00AD2DC3">
      <w:pPr>
        <w:ind w:firstLine="28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 w:rsidRPr="00AD2DC3">
        <w:rPr>
          <w:rFonts w:ascii="Times New Roman" w:hAnsi="Times New Roman" w:cs="Times New Roman"/>
          <w:sz w:val="16"/>
          <w:szCs w:val="16"/>
          <w:lang w:val="uk-UA"/>
        </w:rPr>
        <w:t>(за наявності)</w:t>
      </w:r>
    </w:p>
    <w:p w:rsidR="00AD2DC3" w:rsidRPr="00AD2DC3" w:rsidRDefault="00AD2DC3" w:rsidP="00AD2DC3">
      <w:pPr>
        <w:ind w:firstLine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2DC3">
        <w:rPr>
          <w:rFonts w:ascii="Times New Roman" w:hAnsi="Times New Roman" w:cs="Times New Roman"/>
          <w:b/>
          <w:bCs/>
          <w:sz w:val="28"/>
          <w:szCs w:val="28"/>
          <w:lang w:val="uk-UA"/>
        </w:rPr>
        <w:t>9. Критерії оцінювання результатів навчання</w:t>
      </w:r>
    </w:p>
    <w:p w:rsidR="00AD2DC3" w:rsidRPr="00AD2DC3" w:rsidRDefault="00AD2DC3" w:rsidP="00AD2DC3">
      <w:pPr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D2D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 xml:space="preserve">Критерієм успішності вивчення студентом дисципліни та проходження підсумкового оцінювання є досягнення ним мінімального порогового рівня оцінки за кожним запланованим результатом навчання, який дорівнює 60 балів за ЄКТС. </w:t>
      </w:r>
    </w:p>
    <w:p w:rsidR="00AD2DC3" w:rsidRPr="00AD2DC3" w:rsidRDefault="00AD2DC3" w:rsidP="00AD2DC3">
      <w:pPr>
        <w:ind w:firstLine="54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D2DC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Відповідність підсумкових семестрових рейтингових оцінок у балах оцінкам за національною шкалою та шкалою ECTS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"/>
        <w:gridCol w:w="1928"/>
        <w:gridCol w:w="1056"/>
        <w:gridCol w:w="5700"/>
      </w:tblGrid>
      <w:tr w:rsidR="00AD2DC3" w:rsidRPr="00AD2DC3" w:rsidTr="00DF682F">
        <w:trPr>
          <w:cantSplit/>
          <w:jc w:val="center"/>
        </w:trPr>
        <w:tc>
          <w:tcPr>
            <w:tcW w:w="1093" w:type="dxa"/>
            <w:vMerge w:val="restart"/>
            <w:vAlign w:val="center"/>
          </w:tcPr>
          <w:p w:rsidR="00AD2DC3" w:rsidRPr="00AD2DC3" w:rsidRDefault="00AD2DC3" w:rsidP="00DF68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928" w:type="dxa"/>
            <w:vMerge w:val="restart"/>
            <w:vAlign w:val="center"/>
          </w:tcPr>
          <w:p w:rsidR="00AD2DC3" w:rsidRPr="00AD2DC3" w:rsidRDefault="00AD2DC3" w:rsidP="00DF682F">
            <w:pPr>
              <w:ind w:right="-34" w:hanging="10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  <w:tc>
          <w:tcPr>
            <w:tcW w:w="6755" w:type="dxa"/>
            <w:gridSpan w:val="2"/>
            <w:vAlign w:val="center"/>
          </w:tcPr>
          <w:p w:rsidR="00AD2DC3" w:rsidRPr="00AD2DC3" w:rsidRDefault="00AD2DC3" w:rsidP="00DF68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Оцінка за шкалою ЄКТС</w:t>
            </w:r>
          </w:p>
        </w:tc>
      </w:tr>
      <w:tr w:rsidR="00AD2DC3" w:rsidRPr="00AD2DC3" w:rsidTr="00DF682F">
        <w:trPr>
          <w:cantSplit/>
          <w:jc w:val="center"/>
        </w:trPr>
        <w:tc>
          <w:tcPr>
            <w:tcW w:w="1093" w:type="dxa"/>
            <w:vMerge/>
            <w:vAlign w:val="center"/>
          </w:tcPr>
          <w:p w:rsidR="00AD2DC3" w:rsidRPr="00AD2DC3" w:rsidRDefault="00AD2DC3" w:rsidP="00DF682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8" w:type="dxa"/>
            <w:vMerge/>
            <w:vAlign w:val="center"/>
          </w:tcPr>
          <w:p w:rsidR="00AD2DC3" w:rsidRPr="00AD2DC3" w:rsidRDefault="00AD2DC3" w:rsidP="00DF682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3" w:type="dxa"/>
            <w:vAlign w:val="center"/>
          </w:tcPr>
          <w:p w:rsidR="00AD2DC3" w:rsidRPr="00AD2DC3" w:rsidRDefault="00AD2DC3" w:rsidP="00DF68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5812" w:type="dxa"/>
            <w:vAlign w:val="center"/>
          </w:tcPr>
          <w:p w:rsidR="00AD2DC3" w:rsidRPr="00AD2DC3" w:rsidRDefault="00AD2DC3" w:rsidP="00DF68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Критерії</w:t>
            </w:r>
          </w:p>
        </w:tc>
      </w:tr>
      <w:tr w:rsidR="00AD2DC3" w:rsidRPr="00A17C25" w:rsidTr="00DF682F">
        <w:trPr>
          <w:jc w:val="center"/>
        </w:trPr>
        <w:tc>
          <w:tcPr>
            <w:tcW w:w="1093" w:type="dxa"/>
            <w:vAlign w:val="center"/>
          </w:tcPr>
          <w:p w:rsidR="00AD2DC3" w:rsidRPr="00AD2DC3" w:rsidRDefault="00AD2DC3" w:rsidP="00DF682F">
            <w:pPr>
              <w:shd w:val="clear" w:color="auto" w:fill="FFFFFF"/>
              <w:ind w:right="-1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28" w:type="dxa"/>
            <w:vAlign w:val="center"/>
          </w:tcPr>
          <w:p w:rsidR="00AD2DC3" w:rsidRPr="00AD2DC3" w:rsidRDefault="00AD2DC3" w:rsidP="00DF68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943" w:type="dxa"/>
            <w:vAlign w:val="center"/>
          </w:tcPr>
          <w:p w:rsidR="00AD2DC3" w:rsidRPr="00AD2DC3" w:rsidRDefault="00AD2DC3" w:rsidP="00DF682F">
            <w:pPr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A</w:t>
            </w:r>
          </w:p>
        </w:tc>
        <w:tc>
          <w:tcPr>
            <w:tcW w:w="5812" w:type="dxa"/>
            <w:vAlign w:val="center"/>
          </w:tcPr>
          <w:p w:rsidR="00AD2DC3" w:rsidRPr="00AD2DC3" w:rsidRDefault="00AD2DC3" w:rsidP="00DF682F">
            <w:pPr>
              <w:ind w:firstLine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2DC3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“Відмінно”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 теоретичний зміст курсу освоєний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цілком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без прогалин, необхідні практичні навички роботи з освоєним матеріалом сформовані,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усі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передбачені програмою навчання навчальні завдання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виконані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якість їхнього виконання оцінено числом балів, близьким до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максимального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AD2DC3" w:rsidRPr="00A17C25" w:rsidTr="00DF682F">
        <w:trPr>
          <w:cantSplit/>
          <w:jc w:val="center"/>
        </w:trPr>
        <w:tc>
          <w:tcPr>
            <w:tcW w:w="1093" w:type="dxa"/>
            <w:vAlign w:val="center"/>
          </w:tcPr>
          <w:p w:rsidR="00AD2DC3" w:rsidRPr="00AD2DC3" w:rsidRDefault="00AD2DC3" w:rsidP="00DF682F">
            <w:pPr>
              <w:shd w:val="clear" w:color="auto" w:fill="FFFFFF"/>
              <w:ind w:right="-1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82 – 89</w:t>
            </w:r>
          </w:p>
        </w:tc>
        <w:tc>
          <w:tcPr>
            <w:tcW w:w="1928" w:type="dxa"/>
            <w:vMerge w:val="restart"/>
            <w:vAlign w:val="center"/>
          </w:tcPr>
          <w:p w:rsidR="00AD2DC3" w:rsidRPr="00AD2DC3" w:rsidRDefault="00AD2DC3" w:rsidP="00DF68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943" w:type="dxa"/>
            <w:vAlign w:val="center"/>
          </w:tcPr>
          <w:p w:rsidR="00AD2DC3" w:rsidRPr="00AD2DC3" w:rsidRDefault="00AD2DC3" w:rsidP="00DF682F">
            <w:pPr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B</w:t>
            </w:r>
          </w:p>
        </w:tc>
        <w:tc>
          <w:tcPr>
            <w:tcW w:w="5812" w:type="dxa"/>
            <w:vAlign w:val="center"/>
          </w:tcPr>
          <w:p w:rsidR="00AD2DC3" w:rsidRPr="00AD2DC3" w:rsidRDefault="00AD2DC3" w:rsidP="00DF682F">
            <w:pPr>
              <w:ind w:firstLine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2DC3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“Дуже добре”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 теоретичний зміст курсу освоєний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цілком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без прогалин, необхідні практичні навички роботи з освоєним матеріалом в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основному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сформовані,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усі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передбачені програмою навчання навчальні завдання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виконані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якість виконання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більшості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них оцінено числом балів, близьким до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максимального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AD2DC3" w:rsidRPr="00A17C25" w:rsidTr="00DF682F">
        <w:trPr>
          <w:cantSplit/>
          <w:jc w:val="center"/>
        </w:trPr>
        <w:tc>
          <w:tcPr>
            <w:tcW w:w="1093" w:type="dxa"/>
            <w:vAlign w:val="center"/>
          </w:tcPr>
          <w:p w:rsidR="00AD2DC3" w:rsidRPr="00AD2DC3" w:rsidRDefault="00AD2DC3" w:rsidP="00DF682F">
            <w:pPr>
              <w:shd w:val="clear" w:color="auto" w:fill="FFFFFF"/>
              <w:ind w:right="-1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75 – 81</w:t>
            </w:r>
          </w:p>
        </w:tc>
        <w:tc>
          <w:tcPr>
            <w:tcW w:w="1928" w:type="dxa"/>
            <w:vMerge/>
            <w:vAlign w:val="center"/>
          </w:tcPr>
          <w:p w:rsidR="00AD2DC3" w:rsidRPr="00AD2DC3" w:rsidRDefault="00AD2DC3" w:rsidP="00DF68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43" w:type="dxa"/>
            <w:vAlign w:val="center"/>
          </w:tcPr>
          <w:p w:rsidR="00AD2DC3" w:rsidRPr="00AD2DC3" w:rsidRDefault="00AD2DC3" w:rsidP="00DF682F">
            <w:pPr>
              <w:ind w:firstLine="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5812" w:type="dxa"/>
            <w:vAlign w:val="center"/>
          </w:tcPr>
          <w:p w:rsidR="00AD2DC3" w:rsidRPr="00AD2DC3" w:rsidRDefault="00AD2DC3" w:rsidP="00DF682F">
            <w:pPr>
              <w:ind w:firstLine="4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D2DC3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“Добре”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 теоретичний зміст курсу освоєний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цілком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без прогалин,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деякі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практичні навички роботи з освоєним матеріалом сформовані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недостатньо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усі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передбачені програмою навчання навчальні завдання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виконані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якість виконання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жодного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них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не оцінено мінімальним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числом балів, деякі види завдань виконані з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помилкам</w:t>
            </w:r>
          </w:p>
        </w:tc>
      </w:tr>
      <w:tr w:rsidR="00AD2DC3" w:rsidRPr="00AD2DC3" w:rsidTr="00DF682F">
        <w:trPr>
          <w:cantSplit/>
          <w:jc w:val="center"/>
        </w:trPr>
        <w:tc>
          <w:tcPr>
            <w:tcW w:w="1093" w:type="dxa"/>
            <w:vAlign w:val="center"/>
          </w:tcPr>
          <w:p w:rsidR="00AD2DC3" w:rsidRPr="00AD2DC3" w:rsidRDefault="00AD2DC3" w:rsidP="00DF682F">
            <w:pPr>
              <w:shd w:val="clear" w:color="auto" w:fill="FFFFFF"/>
              <w:ind w:right="-1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67 – 74</w:t>
            </w:r>
          </w:p>
        </w:tc>
        <w:tc>
          <w:tcPr>
            <w:tcW w:w="1928" w:type="dxa"/>
            <w:vMerge w:val="restart"/>
            <w:vAlign w:val="center"/>
          </w:tcPr>
          <w:p w:rsidR="00AD2DC3" w:rsidRPr="00AD2DC3" w:rsidRDefault="00AD2DC3" w:rsidP="00DF68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943" w:type="dxa"/>
            <w:vAlign w:val="center"/>
          </w:tcPr>
          <w:p w:rsidR="00AD2DC3" w:rsidRPr="00AD2DC3" w:rsidRDefault="00AD2DC3" w:rsidP="00DF682F">
            <w:pPr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D</w:t>
            </w:r>
          </w:p>
        </w:tc>
        <w:tc>
          <w:tcPr>
            <w:tcW w:w="5812" w:type="dxa"/>
            <w:vAlign w:val="center"/>
          </w:tcPr>
          <w:p w:rsidR="00AD2DC3" w:rsidRPr="00AD2DC3" w:rsidRDefault="00AD2DC3" w:rsidP="00DF682F">
            <w:pPr>
              <w:ind w:firstLine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2DC3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“</w:t>
            </w:r>
            <w:r w:rsidRPr="00AD2DC3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Задовільно”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 теоретичний зміст курсу освоєний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частково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але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прогалини не носять істотного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характеру, необхідні практичні навички роботи з освоєним матеріалом в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основному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сформовані,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більшість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передбачених програмою навчання навчальних завдань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виконано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деякі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виконаних завдань, можливо, містять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помилки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2DC3" w:rsidRPr="00A17C25" w:rsidTr="00DF682F">
        <w:trPr>
          <w:cantSplit/>
          <w:jc w:val="center"/>
        </w:trPr>
        <w:tc>
          <w:tcPr>
            <w:tcW w:w="1093" w:type="dxa"/>
            <w:vAlign w:val="center"/>
          </w:tcPr>
          <w:p w:rsidR="00AD2DC3" w:rsidRPr="00AD2DC3" w:rsidRDefault="00AD2DC3" w:rsidP="00DF682F">
            <w:pPr>
              <w:shd w:val="clear" w:color="auto" w:fill="FFFFFF"/>
              <w:ind w:right="-1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60 – 66</w:t>
            </w:r>
          </w:p>
        </w:tc>
        <w:tc>
          <w:tcPr>
            <w:tcW w:w="1928" w:type="dxa"/>
            <w:vMerge/>
            <w:vAlign w:val="center"/>
          </w:tcPr>
          <w:p w:rsidR="00AD2DC3" w:rsidRPr="00AD2DC3" w:rsidRDefault="00AD2DC3" w:rsidP="00DF68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3" w:type="dxa"/>
            <w:vAlign w:val="center"/>
          </w:tcPr>
          <w:p w:rsidR="00AD2DC3" w:rsidRPr="00AD2DC3" w:rsidRDefault="00AD2DC3" w:rsidP="00DF682F">
            <w:pPr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E</w:t>
            </w:r>
          </w:p>
        </w:tc>
        <w:tc>
          <w:tcPr>
            <w:tcW w:w="5812" w:type="dxa"/>
            <w:vAlign w:val="center"/>
          </w:tcPr>
          <w:p w:rsidR="00AD2DC3" w:rsidRPr="00AD2DC3" w:rsidRDefault="00AD2DC3" w:rsidP="00DF682F">
            <w:pPr>
              <w:ind w:firstLine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2DC3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“Достатньо”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 теоретичний зміст курсу освоєний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частково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деякі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практичні навички роботи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не сформовані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багато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передбачені програмою навчання навчальні завдання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не виконані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або якість виконання деяких з них оцінено числом балів, близьким до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мінімального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AD2DC3" w:rsidRPr="00A17C25" w:rsidTr="00DF682F">
        <w:trPr>
          <w:cantSplit/>
          <w:jc w:val="center"/>
        </w:trPr>
        <w:tc>
          <w:tcPr>
            <w:tcW w:w="1093" w:type="dxa"/>
            <w:vAlign w:val="center"/>
          </w:tcPr>
          <w:p w:rsidR="00AD2DC3" w:rsidRPr="00AD2DC3" w:rsidRDefault="00AD2DC3" w:rsidP="00DF682F">
            <w:pPr>
              <w:shd w:val="clear" w:color="auto" w:fill="FFFFFF"/>
              <w:ind w:right="-1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35 – 59</w:t>
            </w:r>
          </w:p>
        </w:tc>
        <w:tc>
          <w:tcPr>
            <w:tcW w:w="1928" w:type="dxa"/>
            <w:vMerge w:val="restart"/>
            <w:vAlign w:val="center"/>
          </w:tcPr>
          <w:p w:rsidR="00AD2DC3" w:rsidRPr="00AD2DC3" w:rsidRDefault="00AD2DC3" w:rsidP="00DF68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943" w:type="dxa"/>
            <w:vAlign w:val="center"/>
          </w:tcPr>
          <w:p w:rsidR="00AD2DC3" w:rsidRPr="00AD2DC3" w:rsidRDefault="00AD2DC3" w:rsidP="00DF682F">
            <w:pPr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FX</w:t>
            </w:r>
          </w:p>
        </w:tc>
        <w:tc>
          <w:tcPr>
            <w:tcW w:w="5812" w:type="dxa"/>
            <w:vAlign w:val="center"/>
          </w:tcPr>
          <w:p w:rsidR="00AD2DC3" w:rsidRPr="00AD2DC3" w:rsidRDefault="00AD2DC3" w:rsidP="00DF682F">
            <w:pPr>
              <w:ind w:firstLine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2DC3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“Незадовільно”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 теоретичний зміст курсу освоєний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частково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необхідні практичні навички роботи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не сформовані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більшість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передбачених програм навчання навчальних завдань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не виконано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або якість їхнього виконання оцінено числом балів, близьким до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мінімального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при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додатковій самостійній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роботі над матеріалом курсу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можливе підвищення якості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виконання навчальних завдань(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 можливістю повторного складання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AD2DC3" w:rsidRPr="00A17C25" w:rsidTr="00DF682F">
        <w:trPr>
          <w:cantSplit/>
          <w:trHeight w:val="2140"/>
          <w:jc w:val="center"/>
        </w:trPr>
        <w:tc>
          <w:tcPr>
            <w:tcW w:w="1093" w:type="dxa"/>
            <w:vAlign w:val="center"/>
          </w:tcPr>
          <w:p w:rsidR="00AD2DC3" w:rsidRPr="00AD2DC3" w:rsidRDefault="00AD2DC3" w:rsidP="00DF682F">
            <w:pPr>
              <w:shd w:val="clear" w:color="auto" w:fill="FFFFFF"/>
              <w:ind w:right="-1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 – 34</w:t>
            </w:r>
          </w:p>
        </w:tc>
        <w:tc>
          <w:tcPr>
            <w:tcW w:w="1928" w:type="dxa"/>
            <w:vMerge/>
            <w:vAlign w:val="center"/>
          </w:tcPr>
          <w:p w:rsidR="00AD2DC3" w:rsidRPr="00AD2DC3" w:rsidRDefault="00AD2DC3" w:rsidP="00DF68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3" w:type="dxa"/>
            <w:vAlign w:val="center"/>
          </w:tcPr>
          <w:p w:rsidR="00AD2DC3" w:rsidRPr="00AD2DC3" w:rsidRDefault="00AD2DC3" w:rsidP="00DF682F">
            <w:pPr>
              <w:ind w:firstLine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F</w:t>
            </w:r>
          </w:p>
        </w:tc>
        <w:tc>
          <w:tcPr>
            <w:tcW w:w="5812" w:type="dxa"/>
            <w:vAlign w:val="center"/>
          </w:tcPr>
          <w:p w:rsidR="00AD2DC3" w:rsidRPr="00AD2DC3" w:rsidRDefault="00AD2DC3" w:rsidP="00DF682F">
            <w:pPr>
              <w:ind w:firstLine="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2DC3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“</w:t>
            </w:r>
            <w:r w:rsidRPr="00AD2DC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D2DC3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uk-UA"/>
              </w:rPr>
              <w:t>Неприйнятно</w:t>
            </w:r>
            <w:r w:rsidRPr="00AD2DC3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”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 теоретичний зміст курсу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не освоєно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необхідні практичні навички роботи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не сформовані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усі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виконані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навчальні завдання містять грубі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помилки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додаткова самостійна 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робота над матеріалом курсу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не приведе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до якого-небудь значимого 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підвищення якості</w:t>
            </w:r>
            <w:r w:rsidRPr="00AD2D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виконання навчальних завдань.(</w:t>
            </w:r>
            <w:r w:rsidRPr="00AD2D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 обов’язковим повторним курсом)</w:t>
            </w:r>
          </w:p>
        </w:tc>
      </w:tr>
    </w:tbl>
    <w:p w:rsidR="00AD2DC3" w:rsidRPr="00AD2DC3" w:rsidRDefault="00AD2DC3" w:rsidP="00AD2D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2DC3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(п.2.4 листа МОН №1/9-434 від 09 липня 2018 року, як в ОП, посилання на «Положення ..» ХНАДУ)</w:t>
      </w:r>
    </w:p>
    <w:p w:rsidR="00AD2DC3" w:rsidRPr="00AD2DC3" w:rsidRDefault="00AD2DC3" w:rsidP="00AD2DC3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D2D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10. Засоби діагностики результатів навчання </w:t>
      </w:r>
    </w:p>
    <w:p w:rsidR="00AD2DC3" w:rsidRPr="00AD2DC3" w:rsidRDefault="00AD2DC3" w:rsidP="00AD2DC3">
      <w:pPr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D2D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Екзамен, стандартизовані тести, презентації виконаних завдань та досліджень, виступи на наукових заходах, різні види індивідуальних та групових завдань.</w:t>
      </w:r>
    </w:p>
    <w:p w:rsidR="00AD2DC3" w:rsidRPr="00AD2DC3" w:rsidRDefault="00AD2DC3" w:rsidP="00AD2D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2DC3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(п.2.5 листа МОН №1/9-434 від 09 липня 2018 року)</w:t>
      </w:r>
    </w:p>
    <w:p w:rsidR="00AD2DC3" w:rsidRPr="00AD2DC3" w:rsidRDefault="00AD2DC3" w:rsidP="00AD2DC3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2DC3">
        <w:rPr>
          <w:rFonts w:ascii="Times New Roman" w:hAnsi="Times New Roman" w:cs="Times New Roman"/>
          <w:b/>
          <w:bCs/>
          <w:sz w:val="28"/>
          <w:szCs w:val="28"/>
          <w:lang w:val="uk-UA"/>
        </w:rPr>
        <w:t>11. Наявність дистанційного курсу</w:t>
      </w:r>
    </w:p>
    <w:p w:rsidR="00AD2DC3" w:rsidRPr="00AD2DC3" w:rsidRDefault="00D51EB3" w:rsidP="00AD2DC3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AD2DC3" w:rsidRPr="00AD2DC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AD2DC3" w:rsidRPr="00AD2DC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="00AD2DC3" w:rsidRPr="00AD2DC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dl</w:t>
        </w:r>
        <w:r w:rsidR="00AD2DC3" w:rsidRPr="00AD2DC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AD2DC3" w:rsidRPr="00AD2DC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khadi</w:t>
        </w:r>
        <w:r w:rsidR="00AD2DC3" w:rsidRPr="00AD2DC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AD2DC3" w:rsidRPr="00AD2DC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kharkov</w:t>
        </w:r>
        <w:r w:rsidR="00AD2DC3" w:rsidRPr="00AD2DC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AD2DC3" w:rsidRPr="00AD2DC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ua</w:t>
        </w:r>
        <w:r w:rsidR="00AD2DC3" w:rsidRPr="00AD2DC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AD2DC3" w:rsidRPr="00AD2DC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course</w:t>
        </w:r>
        <w:r w:rsidR="00AD2DC3" w:rsidRPr="00AD2DC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AD2DC3" w:rsidRPr="00AD2DC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view</w:t>
        </w:r>
        <w:r w:rsidR="00AD2DC3" w:rsidRPr="00AD2DC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AD2DC3" w:rsidRPr="00AD2DC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php</w:t>
        </w:r>
        <w:r w:rsidR="00AD2DC3" w:rsidRPr="00AD2DC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/>
          </w:rPr>
          <w:t>?</w:t>
        </w:r>
        <w:r w:rsidR="00AD2DC3" w:rsidRPr="00AD2DC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id</w:t>
        </w:r>
        <w:r w:rsidR="00AD2DC3" w:rsidRPr="00AD2DC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/>
          </w:rPr>
          <w:t>=1506</w:t>
        </w:r>
      </w:hyperlink>
    </w:p>
    <w:p w:rsidR="00AD2DC3" w:rsidRPr="00AD2DC3" w:rsidRDefault="00AD2DC3" w:rsidP="00AD2D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DC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(Посилання на курс в інтернеті (якщо є))</w:t>
      </w:r>
    </w:p>
    <w:p w:rsidR="00AD2DC3" w:rsidRPr="00AD2DC3" w:rsidRDefault="00AD2DC3" w:rsidP="00AD2DC3">
      <w:pPr>
        <w:ind w:firstLine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2DC3">
        <w:rPr>
          <w:rFonts w:ascii="Times New Roman" w:hAnsi="Times New Roman" w:cs="Times New Roman"/>
          <w:b/>
          <w:bCs/>
          <w:sz w:val="28"/>
          <w:szCs w:val="28"/>
          <w:lang w:val="uk-UA"/>
        </w:rPr>
        <w:t>12. Форми поточного та підсумкового контролю</w:t>
      </w:r>
    </w:p>
    <w:p w:rsidR="00AD2DC3" w:rsidRPr="00AD2DC3" w:rsidRDefault="00AD2DC3" w:rsidP="00AD2DC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2D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Поточний контроль здійснюється шляхом усних та письмових опитувань, тестування, практичних завдань. Підсумковий контроль здійснюється у вигляді екзамену із обов’язковим виконанням розрахунково-графічної роботи.</w:t>
      </w:r>
    </w:p>
    <w:p w:rsidR="00AD2DC3" w:rsidRPr="00AD2DC3" w:rsidRDefault="00AD2DC3" w:rsidP="00AD2D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2DC3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 xml:space="preserve">(критерії оцінювання кожного виду занять, заліку, екзамену, КР(КП), </w:t>
      </w:r>
      <w:proofErr w:type="spellStart"/>
      <w:r w:rsidRPr="00AD2DC3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ргр</w:t>
      </w:r>
      <w:proofErr w:type="spellEnd"/>
      <w:r w:rsidRPr="00AD2DC3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 xml:space="preserve"> тощо, посилання на «Положення ..» ХНАДУ)</w:t>
      </w:r>
    </w:p>
    <w:p w:rsidR="00AD2DC3" w:rsidRPr="00AD2DC3" w:rsidRDefault="00AD2DC3" w:rsidP="00AD2DC3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2DC3">
        <w:rPr>
          <w:rFonts w:ascii="Times New Roman" w:hAnsi="Times New Roman" w:cs="Times New Roman"/>
          <w:b/>
          <w:bCs/>
          <w:sz w:val="28"/>
          <w:szCs w:val="28"/>
          <w:lang w:val="uk-UA"/>
        </w:rPr>
        <w:t>13. Необхідне обладнання та програмне забезпечення</w:t>
      </w:r>
    </w:p>
    <w:p w:rsidR="00AD2DC3" w:rsidRPr="00AD2DC3" w:rsidRDefault="00AD2DC3" w:rsidP="00AD2D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DC3">
        <w:rPr>
          <w:rFonts w:ascii="Times New Roman" w:hAnsi="Times New Roman" w:cs="Times New Roman"/>
          <w:sz w:val="28"/>
          <w:szCs w:val="28"/>
          <w:lang w:val="uk-UA"/>
        </w:rPr>
        <w:t xml:space="preserve">Необхідним обладнанням є персональні комп’ютери з програмним забезпеченням: </w:t>
      </w:r>
      <w:r w:rsidRPr="00AD2DC3">
        <w:rPr>
          <w:rFonts w:ascii="Times New Roman" w:hAnsi="Times New Roman" w:cs="Times New Roman"/>
          <w:sz w:val="28"/>
          <w:szCs w:val="28"/>
          <w:lang w:val="en-US"/>
        </w:rPr>
        <w:t>LabView</w:t>
      </w:r>
      <w:r w:rsidRPr="00AD2D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D2DC3">
        <w:rPr>
          <w:rFonts w:ascii="Times New Roman" w:hAnsi="Times New Roman" w:cs="Times New Roman"/>
          <w:sz w:val="28"/>
          <w:szCs w:val="28"/>
        </w:rPr>
        <w:t>MS </w:t>
      </w:r>
      <w:proofErr w:type="spellStart"/>
      <w:r w:rsidRPr="00AD2DC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D2D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D2DC3">
        <w:rPr>
          <w:rFonts w:ascii="Times New Roman" w:hAnsi="Times New Roman" w:cs="Times New Roman"/>
          <w:sz w:val="28"/>
          <w:szCs w:val="28"/>
        </w:rPr>
        <w:t>MS </w:t>
      </w:r>
      <w:r w:rsidRPr="00AD2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2DC3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D2D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D2DC3">
        <w:rPr>
          <w:rFonts w:ascii="Times New Roman" w:hAnsi="Times New Roman" w:cs="Times New Roman"/>
          <w:sz w:val="28"/>
          <w:szCs w:val="28"/>
          <w:lang w:val="en-US"/>
        </w:rPr>
        <w:t>STATISTICA</w:t>
      </w:r>
      <w:r w:rsidRPr="00AD2D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2DC3">
        <w:rPr>
          <w:rFonts w:ascii="Times New Roman" w:hAnsi="Times New Roman" w:cs="Times New Roman"/>
          <w:sz w:val="28"/>
          <w:szCs w:val="28"/>
          <w:lang w:val="en-GB"/>
        </w:rPr>
        <w:t>MatLab</w:t>
      </w:r>
      <w:proofErr w:type="spellEnd"/>
      <w:r w:rsidRPr="00AD2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2DC3" w:rsidRPr="002C243F" w:rsidRDefault="00AD2DC3" w:rsidP="00AD2DC3">
      <w:pPr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C243F">
        <w:rPr>
          <w:rFonts w:ascii="Times New Roman" w:hAnsi="Times New Roman" w:cs="Times New Roman"/>
          <w:sz w:val="18"/>
          <w:szCs w:val="18"/>
          <w:lang w:val="uk-UA"/>
        </w:rPr>
        <w:t>(за потреби)</w:t>
      </w:r>
    </w:p>
    <w:p w:rsidR="00AD2DC3" w:rsidRPr="00AD2DC3" w:rsidRDefault="00AD2DC3" w:rsidP="00AD2DC3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2DC3">
        <w:rPr>
          <w:rFonts w:ascii="Times New Roman" w:hAnsi="Times New Roman" w:cs="Times New Roman"/>
          <w:b/>
          <w:bCs/>
          <w:sz w:val="28"/>
          <w:szCs w:val="28"/>
          <w:lang w:val="uk-UA"/>
        </w:rPr>
        <w:t>14. Рекомендовані джерела інформації</w:t>
      </w:r>
    </w:p>
    <w:p w:rsidR="00AD2DC3" w:rsidRPr="00AD2DC3" w:rsidRDefault="00AD2DC3" w:rsidP="00AD2DC3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2DC3">
        <w:rPr>
          <w:rFonts w:ascii="Times New Roman" w:hAnsi="Times New Roman" w:cs="Times New Roman"/>
          <w:b/>
          <w:bCs/>
          <w:sz w:val="28"/>
          <w:szCs w:val="28"/>
          <w:lang w:val="uk-UA"/>
        </w:rPr>
        <w:t>14.</w:t>
      </w:r>
      <w:r w:rsidRPr="00AD2DC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D2DC3">
        <w:rPr>
          <w:rFonts w:ascii="Times New Roman" w:hAnsi="Times New Roman" w:cs="Times New Roman"/>
          <w:b/>
          <w:bCs/>
          <w:sz w:val="28"/>
          <w:szCs w:val="28"/>
          <w:lang w:val="uk-UA"/>
        </w:rPr>
        <w:t>. Базова література</w:t>
      </w:r>
    </w:p>
    <w:p w:rsidR="00AD2DC3" w:rsidRPr="00AD2DC3" w:rsidRDefault="00AD2DC3" w:rsidP="00AD2DC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2DC3">
        <w:rPr>
          <w:rFonts w:ascii="Times New Roman" w:hAnsi="Times New Roman" w:cs="Times New Roman"/>
          <w:sz w:val="28"/>
          <w:szCs w:val="28"/>
        </w:rPr>
        <w:t xml:space="preserve"> </w:t>
      </w:r>
      <w:r w:rsidR="002C243F" w:rsidRPr="009A4164">
        <w:rPr>
          <w:rFonts w:ascii="Times New Roman" w:hAnsi="Times New Roman"/>
          <w:sz w:val="28"/>
          <w:szCs w:val="28"/>
          <w:lang w:val="uk-UA"/>
        </w:rPr>
        <w:t xml:space="preserve">Крюков О. М., </w:t>
      </w:r>
      <w:proofErr w:type="spellStart"/>
      <w:r w:rsidR="002C243F" w:rsidRPr="009A4164">
        <w:rPr>
          <w:rFonts w:ascii="Times New Roman" w:hAnsi="Times New Roman"/>
          <w:sz w:val="28"/>
          <w:szCs w:val="28"/>
          <w:lang w:val="uk-UA"/>
        </w:rPr>
        <w:t>Флорін</w:t>
      </w:r>
      <w:proofErr w:type="spellEnd"/>
      <w:r w:rsidR="002C243F" w:rsidRPr="009A4164">
        <w:rPr>
          <w:rFonts w:ascii="Times New Roman" w:hAnsi="Times New Roman"/>
          <w:sz w:val="28"/>
          <w:szCs w:val="28"/>
          <w:lang w:val="uk-UA"/>
        </w:rPr>
        <w:t xml:space="preserve"> О. П. Основи метрологічного забезпечення: навчальний посібник. - Харків: ХНАДУ, 2010. – 208 с.</w:t>
      </w:r>
    </w:p>
    <w:p w:rsidR="00AD2DC3" w:rsidRPr="00214BB3" w:rsidRDefault="00AD2DC3" w:rsidP="00AD2D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2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243F">
        <w:rPr>
          <w:rFonts w:ascii="Times New Roman" w:hAnsi="Times New Roman" w:cs="Times New Roman"/>
          <w:sz w:val="28"/>
          <w:szCs w:val="28"/>
          <w:lang w:val="uk-UA"/>
        </w:rPr>
        <w:t xml:space="preserve">Полярус О. </w:t>
      </w:r>
      <w:r w:rsidR="002C243F" w:rsidRPr="002C243F">
        <w:rPr>
          <w:rFonts w:ascii="Times New Roman" w:hAnsi="Times New Roman" w:cs="Times New Roman"/>
          <w:sz w:val="28"/>
          <w:szCs w:val="28"/>
          <w:lang w:val="uk-UA"/>
        </w:rPr>
        <w:t xml:space="preserve">В., Поляков Є. О. Наближене </w:t>
      </w:r>
      <w:proofErr w:type="spellStart"/>
      <w:r w:rsidR="002C243F" w:rsidRPr="002C243F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2C243F" w:rsidRPr="002C243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2C243F" w:rsidRPr="002C243F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="002C243F" w:rsidRPr="002C243F">
        <w:rPr>
          <w:rFonts w:ascii="Times New Roman" w:hAnsi="Times New Roman" w:cs="Times New Roman"/>
          <w:sz w:val="28"/>
          <w:szCs w:val="28"/>
          <w:lang w:val="uk-UA"/>
        </w:rPr>
        <w:t xml:space="preserve"> оберненої задачі вимірювань та його метрологічне забезпечення</w:t>
      </w:r>
      <w:r w:rsidRPr="002C243F">
        <w:rPr>
          <w:rFonts w:ascii="Times New Roman" w:hAnsi="Times New Roman" w:cs="Times New Roman"/>
          <w:sz w:val="28"/>
          <w:szCs w:val="28"/>
        </w:rPr>
        <w:t>.</w:t>
      </w:r>
      <w:r w:rsidR="002C243F" w:rsidRPr="002C243F">
        <w:rPr>
          <w:rFonts w:ascii="Times New Roman" w:hAnsi="Times New Roman" w:cs="Times New Roman"/>
          <w:sz w:val="28"/>
          <w:szCs w:val="28"/>
          <w:lang w:val="uk-UA"/>
        </w:rPr>
        <w:t xml:space="preserve"> - Монографія.- Х.: Видавництво </w:t>
      </w:r>
      <w:r w:rsidR="002C243F" w:rsidRPr="002C243F">
        <w:rPr>
          <w:rFonts w:ascii="Times New Roman" w:hAnsi="Times New Roman" w:cs="Times New Roman"/>
          <w:sz w:val="28"/>
          <w:szCs w:val="28"/>
        </w:rPr>
        <w:t>“</w:t>
      </w:r>
      <w:r w:rsidR="002C243F" w:rsidRPr="002C243F">
        <w:rPr>
          <w:rFonts w:ascii="Times New Roman" w:hAnsi="Times New Roman" w:cs="Times New Roman"/>
          <w:sz w:val="28"/>
          <w:szCs w:val="28"/>
          <w:lang w:val="uk-UA"/>
        </w:rPr>
        <w:t>Лідер</w:t>
      </w:r>
      <w:r w:rsidR="002C243F" w:rsidRPr="002C243F">
        <w:rPr>
          <w:rFonts w:ascii="Times New Roman" w:hAnsi="Times New Roman" w:cs="Times New Roman"/>
          <w:sz w:val="28"/>
          <w:szCs w:val="28"/>
        </w:rPr>
        <w:t>”</w:t>
      </w:r>
      <w:r w:rsidR="002C243F" w:rsidRPr="002C243F">
        <w:rPr>
          <w:rFonts w:ascii="Times New Roman" w:hAnsi="Times New Roman" w:cs="Times New Roman"/>
          <w:sz w:val="28"/>
          <w:szCs w:val="28"/>
          <w:lang w:val="uk-UA"/>
        </w:rPr>
        <w:t>, 2014. – 1</w:t>
      </w:r>
      <w:r w:rsidR="002C243F" w:rsidRPr="002C243F">
        <w:rPr>
          <w:rFonts w:ascii="Times New Roman" w:hAnsi="Times New Roman" w:cs="Times New Roman"/>
          <w:sz w:val="28"/>
          <w:szCs w:val="28"/>
        </w:rPr>
        <w:t xml:space="preserve">20 </w:t>
      </w:r>
      <w:r w:rsidR="002C243F" w:rsidRPr="002C243F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214BB3" w:rsidRPr="00214BB3" w:rsidRDefault="00214BB3" w:rsidP="00AD2D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A4164">
        <w:rPr>
          <w:rFonts w:ascii="Times New Roman" w:hAnsi="Times New Roman"/>
          <w:sz w:val="28"/>
          <w:szCs w:val="28"/>
          <w:lang w:val="uk-UA"/>
        </w:rPr>
        <w:t xml:space="preserve">Крюков О. Повірка та калібрування засобів </w:t>
      </w:r>
      <w:proofErr w:type="spellStart"/>
      <w:r w:rsidRPr="009A4164">
        <w:rPr>
          <w:rFonts w:ascii="Times New Roman" w:hAnsi="Times New Roman"/>
          <w:sz w:val="28"/>
          <w:szCs w:val="28"/>
          <w:lang w:val="uk-UA"/>
        </w:rPr>
        <w:t>електро</w:t>
      </w:r>
      <w:proofErr w:type="spellEnd"/>
      <w:r w:rsidRPr="009A4164">
        <w:rPr>
          <w:rFonts w:ascii="Times New Roman" w:hAnsi="Times New Roman"/>
          <w:sz w:val="28"/>
          <w:szCs w:val="28"/>
          <w:lang w:val="uk-UA"/>
        </w:rPr>
        <w:t>- і радіовимірювальної техніки: навчальний посібник. - Харків: ХНАДУ, 2008. – 264 с.</w:t>
      </w:r>
    </w:p>
    <w:p w:rsidR="00214BB3" w:rsidRPr="00214BB3" w:rsidRDefault="00214BB3" w:rsidP="00AD2DC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4BB3">
        <w:rPr>
          <w:rFonts w:ascii="Times New Roman" w:hAnsi="Times New Roman" w:cs="Times New Roman"/>
          <w:sz w:val="28"/>
          <w:szCs w:val="28"/>
          <w:lang w:val="uk-UA"/>
        </w:rPr>
        <w:t>Малецька</w:t>
      </w:r>
      <w:proofErr w:type="spellEnd"/>
      <w:r w:rsidRPr="00214BB3">
        <w:rPr>
          <w:rFonts w:ascii="Times New Roman" w:hAnsi="Times New Roman" w:cs="Times New Roman"/>
          <w:sz w:val="28"/>
          <w:szCs w:val="28"/>
          <w:lang w:val="uk-UA"/>
        </w:rPr>
        <w:t xml:space="preserve"> О. Є. Метрологія та стандартизація: </w:t>
      </w:r>
      <w:proofErr w:type="spellStart"/>
      <w:r w:rsidRPr="00214BB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214B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BB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214BB3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214BB3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214B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14BB3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214B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14BB3">
        <w:rPr>
          <w:rFonts w:ascii="Times New Roman" w:hAnsi="Times New Roman" w:cs="Times New Roman"/>
          <w:sz w:val="28"/>
          <w:szCs w:val="28"/>
          <w:lang w:val="uk-UA"/>
        </w:rPr>
        <w:t>навч.закладів</w:t>
      </w:r>
      <w:proofErr w:type="spellEnd"/>
      <w:r w:rsidRPr="00214BB3">
        <w:rPr>
          <w:rFonts w:ascii="Times New Roman" w:hAnsi="Times New Roman" w:cs="Times New Roman"/>
          <w:sz w:val="28"/>
          <w:szCs w:val="28"/>
          <w:lang w:val="uk-UA"/>
        </w:rPr>
        <w:t xml:space="preserve"> / Р. М. </w:t>
      </w:r>
      <w:proofErr w:type="spellStart"/>
      <w:r w:rsidRPr="00214BB3">
        <w:rPr>
          <w:rFonts w:ascii="Times New Roman" w:hAnsi="Times New Roman" w:cs="Times New Roman"/>
          <w:sz w:val="28"/>
          <w:szCs w:val="28"/>
          <w:lang w:val="uk-UA"/>
        </w:rPr>
        <w:t>Тріщ</w:t>
      </w:r>
      <w:proofErr w:type="spellEnd"/>
      <w:r w:rsidRPr="00214BB3">
        <w:rPr>
          <w:rFonts w:ascii="Times New Roman" w:hAnsi="Times New Roman" w:cs="Times New Roman"/>
          <w:sz w:val="28"/>
          <w:szCs w:val="28"/>
          <w:lang w:val="uk-UA"/>
        </w:rPr>
        <w:t xml:space="preserve">, Д. А. </w:t>
      </w:r>
      <w:proofErr w:type="spellStart"/>
      <w:r w:rsidRPr="00214BB3">
        <w:rPr>
          <w:rFonts w:ascii="Times New Roman" w:hAnsi="Times New Roman" w:cs="Times New Roman"/>
          <w:sz w:val="28"/>
          <w:szCs w:val="28"/>
          <w:lang w:val="uk-UA"/>
        </w:rPr>
        <w:t>Янушкевич</w:t>
      </w:r>
      <w:proofErr w:type="spellEnd"/>
      <w:r w:rsidRPr="00214BB3">
        <w:rPr>
          <w:rFonts w:ascii="Times New Roman" w:hAnsi="Times New Roman" w:cs="Times New Roman"/>
          <w:sz w:val="28"/>
          <w:szCs w:val="28"/>
          <w:lang w:val="uk-UA"/>
        </w:rPr>
        <w:t xml:space="preserve">, М. В. Москаленко, О. Є. </w:t>
      </w:r>
      <w:proofErr w:type="spellStart"/>
      <w:r w:rsidRPr="00214BB3">
        <w:rPr>
          <w:rFonts w:ascii="Times New Roman" w:hAnsi="Times New Roman" w:cs="Times New Roman"/>
          <w:sz w:val="28"/>
          <w:szCs w:val="28"/>
          <w:lang w:val="uk-UA"/>
        </w:rPr>
        <w:t>Малецька</w:t>
      </w:r>
      <w:proofErr w:type="spellEnd"/>
      <w:r w:rsidRPr="00214BB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214BB3">
        <w:rPr>
          <w:rFonts w:ascii="Times New Roman" w:hAnsi="Times New Roman" w:cs="Times New Roman"/>
          <w:sz w:val="28"/>
          <w:szCs w:val="28"/>
          <w:lang w:val="uk-UA"/>
        </w:rPr>
        <w:t>Укр.інж</w:t>
      </w:r>
      <w:proofErr w:type="spellEnd"/>
      <w:r w:rsidRPr="00214BB3">
        <w:rPr>
          <w:rFonts w:ascii="Times New Roman" w:hAnsi="Times New Roman" w:cs="Times New Roman"/>
          <w:sz w:val="28"/>
          <w:szCs w:val="28"/>
          <w:lang w:val="uk-UA"/>
        </w:rPr>
        <w:t xml:space="preserve">.- </w:t>
      </w:r>
      <w:proofErr w:type="spellStart"/>
      <w:r w:rsidRPr="00214BB3">
        <w:rPr>
          <w:rFonts w:ascii="Times New Roman" w:hAnsi="Times New Roman" w:cs="Times New Roman"/>
          <w:sz w:val="28"/>
          <w:szCs w:val="28"/>
          <w:lang w:val="uk-UA"/>
        </w:rPr>
        <w:t>пед.акад</w:t>
      </w:r>
      <w:proofErr w:type="spellEnd"/>
      <w:r w:rsidRPr="00214BB3">
        <w:rPr>
          <w:rFonts w:ascii="Times New Roman" w:hAnsi="Times New Roman" w:cs="Times New Roman"/>
          <w:sz w:val="28"/>
          <w:szCs w:val="28"/>
          <w:lang w:val="uk-UA"/>
        </w:rPr>
        <w:t xml:space="preserve">. – Х.: 2014.- 444 с.  </w:t>
      </w:r>
    </w:p>
    <w:p w:rsidR="00214BB3" w:rsidRPr="00214BB3" w:rsidRDefault="00214BB3" w:rsidP="00214BB3">
      <w:pPr>
        <w:pStyle w:val="ac"/>
        <w:numPr>
          <w:ilvl w:val="1"/>
          <w:numId w:val="1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spacing w:after="0"/>
        <w:ind w:right="3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BB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Закон України «Про метрологію та метрологічну діяльність»  від 5 червня </w:t>
      </w:r>
      <w:r w:rsidRPr="00214BB3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2014 року</w:t>
      </w:r>
      <w:r w:rsidRPr="00214BB3">
        <w:rPr>
          <w:rFonts w:ascii="Times New Roman" w:hAnsi="Times New Roman"/>
          <w:sz w:val="28"/>
          <w:szCs w:val="28"/>
          <w:lang w:eastAsia="ru-RU"/>
        </w:rPr>
        <w:t> </w:t>
      </w:r>
      <w:r w:rsidRPr="00214BB3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№ 1314-</w:t>
      </w:r>
      <w:r w:rsidRPr="00214BB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VII</w:t>
      </w:r>
      <w:bookmarkStart w:id="1" w:name="n358"/>
      <w:bookmarkStart w:id="2" w:name="n359"/>
      <w:bookmarkEnd w:id="1"/>
      <w:bookmarkEnd w:id="2"/>
      <w:r w:rsidRPr="00214BB3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14BB3">
        <w:rPr>
          <w:rFonts w:ascii="Times New Roman" w:hAnsi="Times New Roman"/>
          <w:sz w:val="28"/>
          <w:szCs w:val="28"/>
          <w:lang w:val="uk-UA" w:eastAsia="ru-RU"/>
        </w:rPr>
        <w:t>(Із змінами, внесеними згідно із Законом</w:t>
      </w:r>
      <w:r w:rsidRPr="00214BB3">
        <w:rPr>
          <w:rFonts w:ascii="Times New Roman" w:hAnsi="Times New Roman"/>
          <w:sz w:val="28"/>
          <w:szCs w:val="28"/>
          <w:lang w:eastAsia="ru-RU"/>
        </w:rPr>
        <w:t> </w:t>
      </w:r>
      <w:hyperlink r:id="rId9" w:anchor="n678" w:tgtFrame="_blank" w:history="1">
        <w:r w:rsidRPr="00214BB3">
          <w:rPr>
            <w:rFonts w:ascii="Times New Roman" w:hAnsi="Times New Roman"/>
            <w:sz w:val="28"/>
            <w:szCs w:val="28"/>
            <w:bdr w:val="none" w:sz="0" w:space="0" w:color="auto" w:frame="1"/>
            <w:lang w:val="uk-UA" w:eastAsia="ru-RU"/>
          </w:rPr>
          <w:t>№ 124-</w:t>
        </w:r>
        <w:r w:rsidRPr="00214BB3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VIII</w:t>
        </w:r>
        <w:r w:rsidRPr="00214BB3">
          <w:rPr>
            <w:rFonts w:ascii="Times New Roman" w:hAnsi="Times New Roman"/>
            <w:sz w:val="28"/>
            <w:szCs w:val="28"/>
            <w:bdr w:val="none" w:sz="0" w:space="0" w:color="auto" w:frame="1"/>
            <w:lang w:val="uk-UA" w:eastAsia="ru-RU"/>
          </w:rPr>
          <w:t xml:space="preserve"> від 15.01.2015</w:t>
        </w:r>
      </w:hyperlink>
      <w:r w:rsidRPr="00214BB3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).</w:t>
      </w:r>
    </w:p>
    <w:p w:rsidR="00214BB3" w:rsidRPr="00141AC1" w:rsidRDefault="00214BB3" w:rsidP="005B533C">
      <w:pPr>
        <w:pStyle w:val="ac"/>
        <w:numPr>
          <w:ilvl w:val="1"/>
          <w:numId w:val="1"/>
        </w:numPr>
        <w:shd w:val="clear" w:color="auto" w:fill="FFFFFF"/>
        <w:tabs>
          <w:tab w:val="left" w:pos="0"/>
          <w:tab w:val="left" w:pos="567"/>
          <w:tab w:val="left" w:pos="851"/>
        </w:tabs>
        <w:spacing w:after="0"/>
        <w:ind w:right="3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41A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1AC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Закон України </w:t>
      </w:r>
      <w:r w:rsidRPr="00141AC1">
        <w:rPr>
          <w:rFonts w:ascii="Times New Roman" w:hAnsi="Times New Roman"/>
          <w:sz w:val="28"/>
          <w:szCs w:val="28"/>
          <w:lang w:val="uk-UA"/>
        </w:rPr>
        <w:t>«</w:t>
      </w:r>
      <w:r w:rsidRPr="00141AC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 технічні регламенти та оцінку відповідності»  від 15 січня 2015 року</w:t>
      </w:r>
      <w:r w:rsidRPr="00141AC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41AC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№ 124-</w:t>
      </w:r>
      <w:r w:rsidRPr="00141AC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VIII</w:t>
      </w:r>
      <w:r w:rsidRPr="00141AC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141AC1" w:rsidRDefault="00214BB3" w:rsidP="00141AC1">
      <w:pPr>
        <w:pStyle w:val="ac"/>
        <w:numPr>
          <w:ilvl w:val="1"/>
          <w:numId w:val="1"/>
        </w:numPr>
        <w:tabs>
          <w:tab w:val="left" w:pos="0"/>
          <w:tab w:val="left" w:pos="567"/>
          <w:tab w:val="left" w:pos="709"/>
          <w:tab w:val="left" w:pos="993"/>
        </w:tabs>
        <w:spacing w:after="0"/>
        <w:ind w:right="30"/>
        <w:jc w:val="both"/>
        <w:rPr>
          <w:rStyle w:val="a8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4BB3">
        <w:rPr>
          <w:rFonts w:ascii="Times New Roman" w:hAnsi="Times New Roman"/>
          <w:sz w:val="28"/>
          <w:szCs w:val="28"/>
          <w:lang w:val="en-US"/>
        </w:rPr>
        <w:t xml:space="preserve">International vocabulary of metrology – Basic and general concepts and associated terms (VIM) ICGM 200:2008 </w:t>
      </w:r>
      <w:r w:rsidRPr="00102EB0">
        <w:rPr>
          <w:rFonts w:ascii="Times New Roman" w:hAnsi="Times New Roman"/>
          <w:sz w:val="28"/>
          <w:szCs w:val="28"/>
          <w:lang w:val="uk-UA"/>
        </w:rPr>
        <w:t>/</w:t>
      </w:r>
      <w:hyperlink w:anchor="ONE_3" w:history="1">
        <w:r w:rsidRPr="00102EB0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ISO/IEC Guide 9</w:t>
        </w:r>
        <w:r w:rsidRPr="00102EB0">
          <w:rPr>
            <w:rStyle w:val="a8"/>
            <w:rFonts w:ascii="Times New Roman" w:hAnsi="Times New Roman"/>
            <w:color w:val="auto"/>
            <w:sz w:val="28"/>
            <w:szCs w:val="28"/>
            <w:lang w:val="uk-UA"/>
          </w:rPr>
          <w:t>9:</w:t>
        </w:r>
        <w:r w:rsidRPr="00102EB0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200</w:t>
        </w:r>
        <w:r w:rsidRPr="00102EB0">
          <w:rPr>
            <w:rStyle w:val="a8"/>
            <w:rFonts w:ascii="Times New Roman" w:hAnsi="Times New Roman"/>
            <w:color w:val="auto"/>
            <w:sz w:val="28"/>
            <w:szCs w:val="28"/>
            <w:lang w:val="uk-UA"/>
          </w:rPr>
          <w:t>7.</w:t>
        </w:r>
      </w:hyperlink>
    </w:p>
    <w:p w:rsidR="00AD2DC3" w:rsidRPr="00141AC1" w:rsidRDefault="00141AC1" w:rsidP="00141AC1">
      <w:pPr>
        <w:pStyle w:val="ac"/>
        <w:numPr>
          <w:ilvl w:val="1"/>
          <w:numId w:val="1"/>
        </w:numPr>
        <w:tabs>
          <w:tab w:val="left" w:pos="0"/>
          <w:tab w:val="left" w:pos="567"/>
          <w:tab w:val="left" w:pos="709"/>
          <w:tab w:val="left" w:pos="993"/>
        </w:tabs>
        <w:spacing w:after="0"/>
        <w:ind w:right="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8"/>
          <w:rFonts w:ascii="Times New Roman" w:hAnsi="Times New Roman"/>
          <w:color w:val="auto"/>
          <w:sz w:val="28"/>
          <w:szCs w:val="28"/>
          <w:u w:val="none"/>
          <w:lang w:val="uk-UA"/>
        </w:rPr>
        <w:lastRenderedPageBreak/>
        <w:t xml:space="preserve"> </w:t>
      </w:r>
      <w:r w:rsidR="00214BB3" w:rsidRPr="00141AC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ДСТУ ISO 10012:2005 Системи керування вимірюванням. Вимоги до процесів вимірювання та вимірювального обладнання (ISO 10012:2003, IDT</w:t>
      </w:r>
    </w:p>
    <w:p w:rsidR="00AD2DC3" w:rsidRPr="00214BB3" w:rsidRDefault="00AD2DC3" w:rsidP="00AD2DC3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214BB3">
        <w:rPr>
          <w:rFonts w:ascii="Times New Roman" w:hAnsi="Times New Roman" w:cs="Times New Roman"/>
          <w:sz w:val="16"/>
          <w:szCs w:val="16"/>
          <w:lang w:val="uk-UA"/>
        </w:rPr>
        <w:t>(друковані матеріали, які є в бібліотеці)</w:t>
      </w:r>
    </w:p>
    <w:p w:rsidR="00AD2DC3" w:rsidRPr="00AD2DC3" w:rsidRDefault="00AD2DC3" w:rsidP="00AD2DC3">
      <w:pPr>
        <w:pStyle w:val="a6"/>
        <w:spacing w:after="0"/>
        <w:ind w:left="0"/>
        <w:rPr>
          <w:sz w:val="28"/>
          <w:szCs w:val="28"/>
        </w:rPr>
      </w:pPr>
    </w:p>
    <w:p w:rsidR="00AD2DC3" w:rsidRPr="00AD2DC3" w:rsidRDefault="00AD2DC3" w:rsidP="00AD2DC3">
      <w:pPr>
        <w:pStyle w:val="a6"/>
        <w:spacing w:after="0"/>
        <w:ind w:left="0" w:firstLine="540"/>
        <w:rPr>
          <w:b/>
          <w:sz w:val="28"/>
          <w:szCs w:val="28"/>
          <w:lang w:val="uk-UA"/>
        </w:rPr>
      </w:pPr>
      <w:r w:rsidRPr="00AD2DC3">
        <w:rPr>
          <w:b/>
          <w:sz w:val="28"/>
          <w:szCs w:val="28"/>
          <w:lang w:val="uk-UA"/>
        </w:rPr>
        <w:t>14.2. Допоміжна література</w:t>
      </w:r>
    </w:p>
    <w:p w:rsidR="00214BB3" w:rsidRPr="00214BB3" w:rsidRDefault="00214BB3" w:rsidP="00214BB3">
      <w:pPr>
        <w:pStyle w:val="ac"/>
        <w:numPr>
          <w:ilvl w:val="1"/>
          <w:numId w:val="6"/>
        </w:numPr>
        <w:tabs>
          <w:tab w:val="left" w:pos="0"/>
          <w:tab w:val="left" w:pos="567"/>
          <w:tab w:val="left" w:pos="851"/>
        </w:tabs>
        <w:spacing w:after="0"/>
        <w:ind w:right="3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14BB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ДСТУ 2681-94 Метрологія. Терміни та визначення.</w:t>
      </w:r>
    </w:p>
    <w:p w:rsidR="00214BB3" w:rsidRDefault="00214BB3" w:rsidP="00214BB3">
      <w:pPr>
        <w:pStyle w:val="ac"/>
        <w:numPr>
          <w:ilvl w:val="1"/>
          <w:numId w:val="6"/>
        </w:numPr>
        <w:shd w:val="clear" w:color="auto" w:fill="FFFFFF"/>
        <w:tabs>
          <w:tab w:val="left" w:pos="0"/>
          <w:tab w:val="left" w:pos="567"/>
          <w:tab w:val="left" w:pos="851"/>
          <w:tab w:val="left" w:pos="1134"/>
        </w:tabs>
        <w:spacing w:after="0"/>
        <w:ind w:right="30"/>
        <w:jc w:val="both"/>
        <w:outlineLvl w:val="1"/>
        <w:rPr>
          <w:rFonts w:ascii="Times New Roman" w:hAnsi="Times New Roman"/>
          <w:bCs/>
          <w:sz w:val="28"/>
          <w:szCs w:val="28"/>
          <w:lang w:val="uk-UA"/>
        </w:rPr>
      </w:pPr>
      <w:r w:rsidRPr="00214BB3">
        <w:rPr>
          <w:rFonts w:ascii="Times New Roman" w:hAnsi="Times New Roman"/>
          <w:bCs/>
          <w:sz w:val="28"/>
          <w:szCs w:val="28"/>
          <w:lang w:val="uk-UA"/>
        </w:rPr>
        <w:t>Постанова Кабінету Міністрів України «Про затвердження переліку категорій законодавчо регульованих засобів вимірювальної техніки, що підлягають періодичній повірці» від 4.06. 2015 р. № 374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214BB3" w:rsidRDefault="00214BB3" w:rsidP="00214BB3">
      <w:pPr>
        <w:pStyle w:val="ac"/>
        <w:numPr>
          <w:ilvl w:val="1"/>
          <w:numId w:val="6"/>
        </w:numPr>
        <w:shd w:val="clear" w:color="auto" w:fill="FFFFFF"/>
        <w:tabs>
          <w:tab w:val="left" w:pos="0"/>
          <w:tab w:val="left" w:pos="567"/>
          <w:tab w:val="left" w:pos="851"/>
          <w:tab w:val="left" w:pos="1134"/>
        </w:tabs>
        <w:spacing w:after="0"/>
        <w:ind w:right="30"/>
        <w:jc w:val="both"/>
        <w:outlineLvl w:val="1"/>
        <w:rPr>
          <w:rFonts w:ascii="Times New Roman" w:hAnsi="Times New Roman"/>
          <w:bCs/>
          <w:sz w:val="28"/>
          <w:szCs w:val="28"/>
          <w:lang w:val="uk-UA"/>
        </w:rPr>
      </w:pPr>
      <w:r w:rsidRPr="00214BB3">
        <w:rPr>
          <w:rFonts w:ascii="Times New Roman" w:hAnsi="Times New Roman"/>
          <w:bCs/>
          <w:sz w:val="28"/>
          <w:szCs w:val="28"/>
          <w:lang w:val="uk-UA"/>
        </w:rPr>
        <w:t xml:space="preserve">Постанова Кабінету Міністрів України «Про затвердження Порядку встановлення </w:t>
      </w:r>
      <w:proofErr w:type="spellStart"/>
      <w:r w:rsidRPr="00214BB3">
        <w:rPr>
          <w:rFonts w:ascii="Times New Roman" w:hAnsi="Times New Roman"/>
          <w:bCs/>
          <w:sz w:val="28"/>
          <w:szCs w:val="28"/>
          <w:lang w:val="uk-UA"/>
        </w:rPr>
        <w:t>міжповірочних</w:t>
      </w:r>
      <w:proofErr w:type="spellEnd"/>
      <w:r w:rsidRPr="00214BB3">
        <w:rPr>
          <w:rFonts w:ascii="Times New Roman" w:hAnsi="Times New Roman"/>
          <w:bCs/>
          <w:sz w:val="28"/>
          <w:szCs w:val="28"/>
          <w:lang w:val="uk-UA"/>
        </w:rPr>
        <w:t xml:space="preserve"> інтервалів для законодавчо регульованих засобів вимірювальної техніки за категоріями» від 16.12.2015 р. № 1195 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3C0BA6" w:rsidRDefault="00214BB3" w:rsidP="003C0BA6">
      <w:pPr>
        <w:pStyle w:val="ac"/>
        <w:numPr>
          <w:ilvl w:val="1"/>
          <w:numId w:val="6"/>
        </w:numPr>
        <w:shd w:val="clear" w:color="auto" w:fill="FFFFFF"/>
        <w:tabs>
          <w:tab w:val="left" w:pos="0"/>
          <w:tab w:val="left" w:pos="567"/>
          <w:tab w:val="left" w:pos="851"/>
          <w:tab w:val="left" w:pos="1134"/>
        </w:tabs>
        <w:spacing w:after="0"/>
        <w:ind w:right="30"/>
        <w:jc w:val="both"/>
        <w:outlineLvl w:val="1"/>
        <w:rPr>
          <w:rFonts w:ascii="Times New Roman" w:hAnsi="Times New Roman"/>
          <w:bCs/>
          <w:sz w:val="28"/>
          <w:szCs w:val="28"/>
          <w:lang w:val="uk-UA"/>
        </w:rPr>
      </w:pPr>
      <w:r w:rsidRPr="00214BB3">
        <w:rPr>
          <w:rFonts w:ascii="Times New Roman" w:hAnsi="Times New Roman"/>
          <w:sz w:val="28"/>
          <w:szCs w:val="28"/>
          <w:lang w:val="uk-UA"/>
        </w:rPr>
        <w:t xml:space="preserve">Наказ </w:t>
      </w:r>
      <w:proofErr w:type="spellStart"/>
      <w:r w:rsidRPr="00214BB3">
        <w:rPr>
          <w:rFonts w:ascii="Times New Roman" w:hAnsi="Times New Roman"/>
          <w:sz w:val="28"/>
          <w:szCs w:val="28"/>
          <w:lang w:val="uk-UA"/>
        </w:rPr>
        <w:t>Мінекономрозвитку</w:t>
      </w:r>
      <w:proofErr w:type="spellEnd"/>
      <w:r w:rsidRPr="00214BB3">
        <w:rPr>
          <w:rFonts w:ascii="Times New Roman" w:hAnsi="Times New Roman"/>
          <w:sz w:val="28"/>
          <w:szCs w:val="28"/>
          <w:lang w:val="uk-UA"/>
        </w:rPr>
        <w:t xml:space="preserve"> України  від 13.10.2016 р. № 1747, зареєстрований в Міністерстві юстиції України  01 листопада </w:t>
      </w:r>
      <w:r w:rsidRPr="00214BB3">
        <w:rPr>
          <w:rFonts w:ascii="Times New Roman" w:hAnsi="Times New Roman"/>
          <w:sz w:val="28"/>
          <w:szCs w:val="28"/>
          <w:lang w:val="uk-UA"/>
        </w:rPr>
        <w:br/>
        <w:t xml:space="preserve">2016 р. за № 1417/29547 «Про затвердження </w:t>
      </w:r>
      <w:proofErr w:type="spellStart"/>
      <w:r w:rsidRPr="00214BB3">
        <w:rPr>
          <w:rFonts w:ascii="Times New Roman" w:hAnsi="Times New Roman"/>
          <w:sz w:val="28"/>
          <w:szCs w:val="28"/>
          <w:lang w:val="uk-UA"/>
        </w:rPr>
        <w:t>міжповірочних</w:t>
      </w:r>
      <w:proofErr w:type="spellEnd"/>
      <w:r w:rsidRPr="00214BB3">
        <w:rPr>
          <w:rFonts w:ascii="Times New Roman" w:hAnsi="Times New Roman"/>
          <w:sz w:val="28"/>
          <w:szCs w:val="28"/>
          <w:lang w:val="uk-UA"/>
        </w:rPr>
        <w:t xml:space="preserve"> інтервалів законодавчо регульованих засобів вимірювальної техніки, що перебувають в експлуатації, за категоріями»</w:t>
      </w:r>
      <w:r w:rsidR="003C0BA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3C0BA6" w:rsidRDefault="00214BB3" w:rsidP="003C0BA6">
      <w:pPr>
        <w:pStyle w:val="ac"/>
        <w:numPr>
          <w:ilvl w:val="1"/>
          <w:numId w:val="6"/>
        </w:numPr>
        <w:shd w:val="clear" w:color="auto" w:fill="FFFFFF"/>
        <w:tabs>
          <w:tab w:val="left" w:pos="0"/>
          <w:tab w:val="left" w:pos="567"/>
          <w:tab w:val="left" w:pos="851"/>
          <w:tab w:val="left" w:pos="1134"/>
        </w:tabs>
        <w:spacing w:after="0"/>
        <w:ind w:right="30"/>
        <w:jc w:val="both"/>
        <w:outlineLvl w:val="1"/>
        <w:rPr>
          <w:rFonts w:ascii="Times New Roman" w:hAnsi="Times New Roman"/>
          <w:bCs/>
          <w:sz w:val="28"/>
          <w:szCs w:val="28"/>
          <w:lang w:val="uk-UA"/>
        </w:rPr>
      </w:pPr>
      <w:r w:rsidRPr="003C0BA6">
        <w:rPr>
          <w:rFonts w:ascii="Times New Roman" w:hAnsi="Times New Roman"/>
          <w:sz w:val="28"/>
          <w:szCs w:val="28"/>
          <w:lang w:val="uk-UA"/>
        </w:rPr>
        <w:t xml:space="preserve">Наказ </w:t>
      </w:r>
      <w:proofErr w:type="spellStart"/>
      <w:r w:rsidRPr="003C0BA6">
        <w:rPr>
          <w:rFonts w:ascii="Times New Roman" w:hAnsi="Times New Roman"/>
          <w:sz w:val="28"/>
          <w:szCs w:val="28"/>
          <w:lang w:val="uk-UA"/>
        </w:rPr>
        <w:t>Мінекономрозвитку</w:t>
      </w:r>
      <w:proofErr w:type="spellEnd"/>
      <w:r w:rsidRPr="003C0BA6">
        <w:rPr>
          <w:rFonts w:ascii="Times New Roman" w:hAnsi="Times New Roman"/>
          <w:sz w:val="28"/>
          <w:szCs w:val="28"/>
          <w:lang w:val="uk-UA"/>
        </w:rPr>
        <w:t xml:space="preserve"> України від 08.02.2016 р. № 193,  зареєстрований в Міністерстві юстиції України  24 лютого 2016 р. за № 278/28408 «Про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результатів» </w:t>
      </w:r>
      <w:r w:rsidR="003C0BA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3C0BA6" w:rsidRDefault="003C0BA6" w:rsidP="003C0BA6">
      <w:pPr>
        <w:pStyle w:val="ac"/>
        <w:numPr>
          <w:ilvl w:val="1"/>
          <w:numId w:val="6"/>
        </w:numPr>
        <w:shd w:val="clear" w:color="auto" w:fill="FFFFFF"/>
        <w:tabs>
          <w:tab w:val="left" w:pos="0"/>
          <w:tab w:val="left" w:pos="567"/>
          <w:tab w:val="left" w:pos="851"/>
          <w:tab w:val="left" w:pos="1134"/>
        </w:tabs>
        <w:spacing w:after="0"/>
        <w:ind w:right="30"/>
        <w:jc w:val="both"/>
        <w:outlineLvl w:val="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14BB3" w:rsidRPr="003C0BA6">
        <w:rPr>
          <w:rFonts w:ascii="Times New Roman" w:hAnsi="Times New Roman"/>
          <w:sz w:val="28"/>
          <w:szCs w:val="28"/>
          <w:lang w:val="uk-UA"/>
        </w:rPr>
        <w:t xml:space="preserve">Наказ </w:t>
      </w:r>
      <w:proofErr w:type="spellStart"/>
      <w:r w:rsidR="00214BB3" w:rsidRPr="003C0BA6">
        <w:rPr>
          <w:rFonts w:ascii="Times New Roman" w:hAnsi="Times New Roman"/>
          <w:sz w:val="28"/>
          <w:szCs w:val="28"/>
          <w:lang w:val="uk-UA"/>
        </w:rPr>
        <w:t>Мінекономрозвитку</w:t>
      </w:r>
      <w:proofErr w:type="spellEnd"/>
      <w:r w:rsidR="00214BB3" w:rsidRPr="003C0BA6">
        <w:rPr>
          <w:rFonts w:ascii="Times New Roman" w:hAnsi="Times New Roman"/>
          <w:sz w:val="28"/>
          <w:szCs w:val="28"/>
          <w:lang w:val="uk-UA"/>
        </w:rPr>
        <w:t xml:space="preserve"> України від 21.12.2015 р. № 1719, зареєстрований в Міністерстві юстиції України 14 січня 2016 р. за № 51/28181, «Про затвердження Норм часу, необхідного для проведення повірки законодавчо регульованих засобів вимірювальної техніки, що перебувають в експлуатації»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3C0BA6" w:rsidRPr="003C0BA6" w:rsidRDefault="003C0BA6" w:rsidP="003C0BA6">
      <w:pPr>
        <w:pStyle w:val="ac"/>
        <w:numPr>
          <w:ilvl w:val="1"/>
          <w:numId w:val="6"/>
        </w:numPr>
        <w:shd w:val="clear" w:color="auto" w:fill="FFFFFF"/>
        <w:tabs>
          <w:tab w:val="left" w:pos="0"/>
          <w:tab w:val="left" w:pos="567"/>
          <w:tab w:val="left" w:pos="851"/>
          <w:tab w:val="left" w:pos="1134"/>
        </w:tabs>
        <w:spacing w:after="0"/>
        <w:ind w:right="30"/>
        <w:jc w:val="both"/>
        <w:outlineLvl w:val="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14BB3" w:rsidRPr="003C0BA6">
        <w:rPr>
          <w:rFonts w:ascii="Times New Roman" w:hAnsi="Times New Roman"/>
          <w:bCs/>
          <w:sz w:val="28"/>
          <w:szCs w:val="28"/>
          <w:lang w:val="uk-UA"/>
        </w:rPr>
        <w:t xml:space="preserve">ДСТУ </w:t>
      </w:r>
      <w:r w:rsidR="00214BB3" w:rsidRPr="003C0BA6">
        <w:rPr>
          <w:rFonts w:ascii="Times New Roman" w:hAnsi="Times New Roman"/>
          <w:bCs/>
          <w:sz w:val="28"/>
          <w:szCs w:val="28"/>
        </w:rPr>
        <w:t>OIML</w:t>
      </w:r>
      <w:r w:rsidR="00214BB3" w:rsidRPr="003C0BA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14BB3" w:rsidRPr="003C0BA6">
        <w:rPr>
          <w:rFonts w:ascii="Times New Roman" w:hAnsi="Times New Roman"/>
          <w:bCs/>
          <w:sz w:val="28"/>
          <w:szCs w:val="28"/>
          <w:lang w:val="en-US"/>
        </w:rPr>
        <w:t>D</w:t>
      </w:r>
      <w:r w:rsidR="00214BB3" w:rsidRPr="003C0BA6">
        <w:rPr>
          <w:rFonts w:ascii="Times New Roman" w:hAnsi="Times New Roman"/>
          <w:bCs/>
          <w:sz w:val="28"/>
          <w:szCs w:val="28"/>
          <w:lang w:val="uk-UA"/>
        </w:rPr>
        <w:t xml:space="preserve">23:2008 Метрологія. </w:t>
      </w:r>
      <w:r w:rsidR="00214BB3" w:rsidRPr="003C0BA6">
        <w:rPr>
          <w:rFonts w:ascii="Times New Roman" w:hAnsi="Times New Roman"/>
          <w:bCs/>
          <w:sz w:val="28"/>
          <w:szCs w:val="28"/>
        </w:rPr>
        <w:t>Принцип</w:t>
      </w:r>
      <w:r w:rsidR="00214BB3" w:rsidRPr="003C0BA6">
        <w:rPr>
          <w:rFonts w:ascii="Times New Roman" w:hAnsi="Times New Roman"/>
          <w:bCs/>
          <w:sz w:val="28"/>
          <w:szCs w:val="28"/>
          <w:lang w:val="uk-UA"/>
        </w:rPr>
        <w:t>и метрологічного контролю обладнання для повірки</w:t>
      </w:r>
      <w:r w:rsidR="00214BB3" w:rsidRPr="003C0BA6">
        <w:rPr>
          <w:rFonts w:ascii="Times New Roman" w:hAnsi="Times New Roman"/>
          <w:bCs/>
          <w:sz w:val="28"/>
          <w:szCs w:val="28"/>
        </w:rPr>
        <w:t xml:space="preserve"> (OIML </w:t>
      </w:r>
      <w:r w:rsidR="00214BB3" w:rsidRPr="003C0BA6">
        <w:rPr>
          <w:rFonts w:ascii="Times New Roman" w:hAnsi="Times New Roman"/>
          <w:bCs/>
          <w:sz w:val="28"/>
          <w:szCs w:val="28"/>
          <w:lang w:val="en-US"/>
        </w:rPr>
        <w:t>D</w:t>
      </w:r>
      <w:r w:rsidR="00214BB3" w:rsidRPr="003C0BA6">
        <w:rPr>
          <w:rFonts w:ascii="Times New Roman" w:hAnsi="Times New Roman"/>
          <w:bCs/>
          <w:sz w:val="28"/>
          <w:szCs w:val="28"/>
        </w:rPr>
        <w:t>23:1993, IDT).</w:t>
      </w:r>
    </w:p>
    <w:p w:rsidR="00214BB3" w:rsidRPr="003C0BA6" w:rsidRDefault="003C0BA6" w:rsidP="003C0BA6">
      <w:pPr>
        <w:pStyle w:val="ac"/>
        <w:numPr>
          <w:ilvl w:val="1"/>
          <w:numId w:val="6"/>
        </w:numPr>
        <w:shd w:val="clear" w:color="auto" w:fill="FFFFFF"/>
        <w:tabs>
          <w:tab w:val="left" w:pos="0"/>
          <w:tab w:val="left" w:pos="567"/>
          <w:tab w:val="left" w:pos="851"/>
          <w:tab w:val="left" w:pos="1134"/>
        </w:tabs>
        <w:spacing w:after="0"/>
        <w:ind w:right="30"/>
        <w:jc w:val="both"/>
        <w:outlineLvl w:val="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14BB3" w:rsidRPr="003C0BA6">
        <w:rPr>
          <w:rFonts w:ascii="Times New Roman" w:hAnsi="Times New Roman"/>
          <w:color w:val="000000"/>
          <w:sz w:val="28"/>
          <w:szCs w:val="28"/>
          <w:lang w:val="uk-UA"/>
        </w:rPr>
        <w:t>ДСТУ ISO/ІЕС 17025:2006 Загальні вимоги до компетентності випробувальних та калібрувальних лабораторій (ISO/ІЕС 17025:2005, IDT).</w:t>
      </w:r>
    </w:p>
    <w:p w:rsidR="00AD2DC3" w:rsidRPr="00214BB3" w:rsidRDefault="00AD2DC3" w:rsidP="00214BB3">
      <w:pPr>
        <w:spacing w:after="0" w:line="240" w:lineRule="auto"/>
        <w:ind w:left="1290"/>
        <w:jc w:val="both"/>
        <w:rPr>
          <w:rFonts w:ascii="Times New Roman" w:hAnsi="Times New Roman" w:cs="Times New Roman"/>
          <w:sz w:val="18"/>
          <w:szCs w:val="18"/>
        </w:rPr>
      </w:pPr>
      <w:r w:rsidRPr="00214BB3">
        <w:rPr>
          <w:rFonts w:ascii="Times New Roman" w:hAnsi="Times New Roman" w:cs="Times New Roman"/>
          <w:sz w:val="18"/>
          <w:szCs w:val="18"/>
          <w:lang w:val="uk-UA"/>
        </w:rPr>
        <w:t>(інші друковані матеріали)</w:t>
      </w:r>
    </w:p>
    <w:p w:rsidR="00AD2DC3" w:rsidRPr="00AD2DC3" w:rsidRDefault="00AD2DC3" w:rsidP="00AD2DC3">
      <w:pPr>
        <w:pStyle w:val="a6"/>
        <w:spacing w:after="0"/>
        <w:ind w:left="0"/>
        <w:rPr>
          <w:sz w:val="28"/>
          <w:szCs w:val="28"/>
          <w:lang w:val="uk-UA"/>
        </w:rPr>
      </w:pPr>
      <w:r w:rsidRPr="00AD2DC3">
        <w:rPr>
          <w:sz w:val="28"/>
          <w:szCs w:val="28"/>
          <w:lang w:val="uk-UA"/>
        </w:rPr>
        <w:t xml:space="preserve">… </w:t>
      </w:r>
    </w:p>
    <w:p w:rsidR="00AD2DC3" w:rsidRPr="00AD2DC3" w:rsidRDefault="00AD2DC3" w:rsidP="00AD2DC3">
      <w:pPr>
        <w:pStyle w:val="a6"/>
        <w:spacing w:after="0"/>
        <w:ind w:left="0" w:firstLine="540"/>
        <w:rPr>
          <w:b/>
          <w:bCs/>
          <w:sz w:val="28"/>
          <w:szCs w:val="28"/>
          <w:lang w:val="uk-UA"/>
        </w:rPr>
      </w:pPr>
      <w:r w:rsidRPr="00AD2DC3">
        <w:rPr>
          <w:b/>
          <w:sz w:val="28"/>
          <w:szCs w:val="28"/>
          <w:lang w:val="uk-UA"/>
        </w:rPr>
        <w:t>14.</w:t>
      </w:r>
      <w:r w:rsidRPr="00AD2DC3">
        <w:rPr>
          <w:b/>
          <w:sz w:val="28"/>
          <w:szCs w:val="28"/>
        </w:rPr>
        <w:t xml:space="preserve">3. </w:t>
      </w:r>
      <w:r w:rsidRPr="00AD2DC3">
        <w:rPr>
          <w:b/>
          <w:sz w:val="28"/>
          <w:szCs w:val="28"/>
          <w:lang w:val="uk-UA"/>
        </w:rPr>
        <w:t>Інформаційні</w:t>
      </w:r>
      <w:r w:rsidRPr="00AD2DC3">
        <w:rPr>
          <w:b/>
          <w:bCs/>
          <w:sz w:val="28"/>
          <w:szCs w:val="28"/>
          <w:lang w:val="uk-UA"/>
        </w:rPr>
        <w:t xml:space="preserve"> ресурси</w:t>
      </w:r>
    </w:p>
    <w:p w:rsidR="00AD2DC3" w:rsidRPr="00AD2DC3" w:rsidRDefault="00AD2DC3" w:rsidP="00581223">
      <w:pPr>
        <w:pStyle w:val="a6"/>
        <w:spacing w:after="0"/>
        <w:ind w:left="0"/>
        <w:rPr>
          <w:sz w:val="28"/>
          <w:szCs w:val="28"/>
          <w:u w:val="single"/>
          <w:lang w:val="uk-UA"/>
        </w:rPr>
      </w:pPr>
      <w:r w:rsidRPr="00581223">
        <w:rPr>
          <w:sz w:val="28"/>
          <w:szCs w:val="28"/>
          <w:lang w:val="uk-UA"/>
        </w:rPr>
        <w:t>3.</w:t>
      </w:r>
      <w:r w:rsidRPr="00AD2DC3">
        <w:rPr>
          <w:sz w:val="28"/>
          <w:szCs w:val="28"/>
          <w:lang w:val="uk-UA"/>
        </w:rPr>
        <w:t xml:space="preserve">1. </w:t>
      </w:r>
      <w:r w:rsidR="00581223" w:rsidRPr="00581223">
        <w:rPr>
          <w:sz w:val="28"/>
          <w:szCs w:val="28"/>
          <w:lang w:val="uk-UA"/>
        </w:rPr>
        <w:t>https://www.dndi-systema.lviv.ua/metrologiya-system/metrologichne-zabezpechennya</w:t>
      </w:r>
    </w:p>
    <w:p w:rsidR="00AD2DC3" w:rsidRPr="00AD2DC3" w:rsidRDefault="00AD2DC3" w:rsidP="00581223">
      <w:pPr>
        <w:pStyle w:val="a6"/>
        <w:spacing w:after="0"/>
        <w:ind w:left="0"/>
        <w:rPr>
          <w:sz w:val="28"/>
          <w:szCs w:val="28"/>
          <w:lang w:val="uk-UA"/>
        </w:rPr>
      </w:pPr>
      <w:r w:rsidRPr="00AD2DC3">
        <w:rPr>
          <w:sz w:val="28"/>
          <w:szCs w:val="28"/>
          <w:lang w:val="uk-UA"/>
        </w:rPr>
        <w:t xml:space="preserve">3.2 </w:t>
      </w:r>
      <w:r w:rsidR="00581223" w:rsidRPr="00581223">
        <w:rPr>
          <w:sz w:val="28"/>
          <w:szCs w:val="28"/>
          <w:lang w:val="uk-UA"/>
        </w:rPr>
        <w:t>https://stud.com.ua/73423/tovaroznavstvo/metrologichne_zabezpechennya</w:t>
      </w:r>
    </w:p>
    <w:p w:rsidR="003C0BA6" w:rsidRDefault="00AD2DC3" w:rsidP="00581223">
      <w:pPr>
        <w:pStyle w:val="a6"/>
        <w:spacing w:after="0"/>
        <w:ind w:left="0"/>
        <w:rPr>
          <w:sz w:val="28"/>
          <w:szCs w:val="28"/>
          <w:lang w:val="uk-UA"/>
        </w:rPr>
      </w:pPr>
      <w:r w:rsidRPr="00AD2DC3">
        <w:rPr>
          <w:sz w:val="28"/>
          <w:szCs w:val="28"/>
          <w:lang w:val="uk-UA"/>
        </w:rPr>
        <w:t xml:space="preserve">3.3  </w:t>
      </w:r>
      <w:r w:rsidR="00581223" w:rsidRPr="00581223">
        <w:rPr>
          <w:sz w:val="28"/>
          <w:szCs w:val="28"/>
          <w:lang w:val="uk-UA"/>
        </w:rPr>
        <w:t>http://science.lpnu.ua/sites/default/files/journal-paper/2017/jun/3848/vtm74st20.pdf</w:t>
      </w:r>
    </w:p>
    <w:p w:rsidR="00AD2DC3" w:rsidRPr="00AD2DC3" w:rsidRDefault="00AD2DC3" w:rsidP="00581223">
      <w:pPr>
        <w:pStyle w:val="a6"/>
        <w:spacing w:after="0"/>
        <w:ind w:left="0"/>
        <w:rPr>
          <w:sz w:val="28"/>
          <w:szCs w:val="28"/>
          <w:lang w:val="uk-UA"/>
        </w:rPr>
      </w:pPr>
      <w:r w:rsidRPr="00AD2DC3">
        <w:rPr>
          <w:sz w:val="28"/>
          <w:szCs w:val="28"/>
          <w:lang w:val="uk-UA"/>
        </w:rPr>
        <w:t xml:space="preserve">3.4 </w:t>
      </w:r>
      <w:r w:rsidR="00581223" w:rsidRPr="00581223">
        <w:rPr>
          <w:sz w:val="28"/>
          <w:szCs w:val="28"/>
          <w:lang w:val="uk-UA"/>
        </w:rPr>
        <w:t>https://studfile.net/preview/5674259/page:2/</w:t>
      </w:r>
    </w:p>
    <w:p w:rsidR="00AD2DC3" w:rsidRPr="00AD2DC3" w:rsidRDefault="00AD2DC3" w:rsidP="00581223">
      <w:pPr>
        <w:pStyle w:val="a6"/>
        <w:spacing w:after="0"/>
        <w:ind w:left="0"/>
        <w:rPr>
          <w:sz w:val="28"/>
          <w:szCs w:val="28"/>
          <w:lang w:val="uk-UA"/>
        </w:rPr>
      </w:pPr>
      <w:r w:rsidRPr="00AD2DC3">
        <w:rPr>
          <w:sz w:val="28"/>
          <w:szCs w:val="28"/>
          <w:lang w:val="uk-UA"/>
        </w:rPr>
        <w:t xml:space="preserve">3.5 </w:t>
      </w:r>
      <w:r w:rsidR="00581223" w:rsidRPr="00581223">
        <w:rPr>
          <w:sz w:val="28"/>
          <w:szCs w:val="28"/>
          <w:lang w:val="uk-UA"/>
        </w:rPr>
        <w:t>https://link.springer.com/article/10.1007/BF00865647</w:t>
      </w:r>
    </w:p>
    <w:p w:rsidR="00AD2DC3" w:rsidRPr="003C0BA6" w:rsidRDefault="00AD2DC3" w:rsidP="00AD2DC3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3C0BA6">
        <w:rPr>
          <w:rFonts w:ascii="Times New Roman" w:hAnsi="Times New Roman" w:cs="Times New Roman"/>
          <w:sz w:val="16"/>
          <w:szCs w:val="16"/>
          <w:lang w:val="uk-UA"/>
        </w:rPr>
        <w:lastRenderedPageBreak/>
        <w:t>(адреси сайтів з матеріалами)</w:t>
      </w:r>
    </w:p>
    <w:p w:rsidR="00AD2DC3" w:rsidRPr="00AD2DC3" w:rsidRDefault="00AD2DC3" w:rsidP="00AD2DC3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D2DC3">
        <w:rPr>
          <w:rFonts w:ascii="Times New Roman" w:hAnsi="Times New Roman" w:cs="Times New Roman"/>
          <w:b/>
          <w:sz w:val="28"/>
          <w:szCs w:val="28"/>
          <w:lang w:val="uk-UA"/>
        </w:rPr>
        <w:t>Розроблено</w:t>
      </w:r>
      <w:r w:rsidRPr="00AD2DC3">
        <w:rPr>
          <w:rFonts w:ascii="Times New Roman" w:hAnsi="Times New Roman" w:cs="Times New Roman"/>
          <w:b/>
          <w:sz w:val="28"/>
          <w:szCs w:val="28"/>
        </w:rPr>
        <w:t xml:space="preserve"> та внесено</w:t>
      </w:r>
      <w:r w:rsidRPr="00AD2DC3">
        <w:rPr>
          <w:rFonts w:ascii="Times New Roman" w:hAnsi="Times New Roman" w:cs="Times New Roman"/>
          <w:sz w:val="28"/>
          <w:szCs w:val="28"/>
        </w:rPr>
        <w:t xml:space="preserve">: </w:t>
      </w:r>
      <w:r w:rsidRPr="00AD2DC3">
        <w:rPr>
          <w:rFonts w:ascii="Times New Roman" w:hAnsi="Times New Roman" w:cs="Times New Roman"/>
          <w:sz w:val="28"/>
          <w:szCs w:val="28"/>
          <w:u w:val="single"/>
          <w:lang w:val="uk-UA"/>
        </w:rPr>
        <w:t>кафедрою метрології та безпеки життєдіяльності</w:t>
      </w:r>
    </w:p>
    <w:p w:rsidR="00AD2DC3" w:rsidRPr="00733607" w:rsidRDefault="00AD2DC3" w:rsidP="00AD2DC3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AD2D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2D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2D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2D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2D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3607">
        <w:rPr>
          <w:rFonts w:ascii="Times New Roman" w:hAnsi="Times New Roman" w:cs="Times New Roman"/>
          <w:sz w:val="16"/>
          <w:szCs w:val="16"/>
          <w:lang w:val="uk-UA"/>
        </w:rPr>
        <w:tab/>
        <w:t>(повне найменування кафедри)</w:t>
      </w:r>
    </w:p>
    <w:p w:rsidR="00AD2DC3" w:rsidRPr="00733607" w:rsidRDefault="00AD2DC3" w:rsidP="007336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2D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Розробник </w:t>
      </w:r>
      <w:proofErr w:type="spellStart"/>
      <w:r w:rsidRPr="00AD2DC3">
        <w:rPr>
          <w:rFonts w:ascii="Times New Roman" w:hAnsi="Times New Roman" w:cs="Times New Roman"/>
          <w:b/>
          <w:sz w:val="28"/>
          <w:szCs w:val="28"/>
          <w:lang w:val="uk-UA"/>
        </w:rPr>
        <w:t>силабусу</w:t>
      </w:r>
      <w:proofErr w:type="spellEnd"/>
      <w:r w:rsidRPr="00AD2DC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AD2DC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завідувач кафедри МБЖД </w:t>
      </w:r>
      <w:proofErr w:type="spellStart"/>
      <w:r w:rsidRPr="00AD2DC3">
        <w:rPr>
          <w:rFonts w:ascii="Times New Roman" w:hAnsi="Times New Roman" w:cs="Times New Roman"/>
          <w:sz w:val="28"/>
          <w:szCs w:val="28"/>
          <w:u w:val="single"/>
          <w:lang w:val="uk-UA"/>
        </w:rPr>
        <w:t>дтн</w:t>
      </w:r>
      <w:proofErr w:type="spellEnd"/>
      <w:r w:rsidRPr="00AD2DC3">
        <w:rPr>
          <w:rFonts w:ascii="Times New Roman" w:hAnsi="Times New Roman" w:cs="Times New Roman"/>
          <w:sz w:val="28"/>
          <w:szCs w:val="28"/>
          <w:u w:val="single"/>
          <w:lang w:val="uk-UA"/>
        </w:rPr>
        <w:t>, проф.</w:t>
      </w:r>
      <w:r w:rsidRPr="00AD2DC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AD2DC3">
        <w:rPr>
          <w:rFonts w:ascii="Times New Roman" w:hAnsi="Times New Roman" w:cs="Times New Roman"/>
          <w:sz w:val="28"/>
          <w:szCs w:val="28"/>
          <w:u w:val="single"/>
          <w:lang w:val="uk-UA"/>
        </w:rPr>
        <w:t>О. В. Полярус</w:t>
      </w:r>
      <w:r w:rsidR="0073360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360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36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3607">
        <w:rPr>
          <w:rFonts w:ascii="Times New Roman" w:hAnsi="Times New Roman" w:cs="Times New Roman"/>
          <w:sz w:val="16"/>
          <w:szCs w:val="16"/>
          <w:lang w:val="uk-UA"/>
        </w:rPr>
        <w:t xml:space="preserve">(посада, наук. ступінь, вчене звання) ,  </w:t>
      </w:r>
      <w:r w:rsidRPr="00733607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(підпис)  </w:t>
      </w:r>
      <w:r w:rsidRPr="00733607">
        <w:rPr>
          <w:rFonts w:ascii="Times New Roman" w:hAnsi="Times New Roman" w:cs="Times New Roman"/>
          <w:sz w:val="16"/>
          <w:szCs w:val="16"/>
          <w:lang w:val="uk-UA"/>
        </w:rPr>
        <w:tab/>
        <w:t>(ПІБ розробників)</w:t>
      </w:r>
    </w:p>
    <w:p w:rsidR="00AD2DC3" w:rsidRPr="00733607" w:rsidRDefault="00AD2DC3" w:rsidP="00AD2D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DC3">
        <w:rPr>
          <w:rFonts w:ascii="Times New Roman" w:hAnsi="Times New Roman" w:cs="Times New Roman"/>
          <w:b/>
          <w:sz w:val="28"/>
          <w:szCs w:val="28"/>
          <w:lang w:val="uk-UA"/>
        </w:rPr>
        <w:t>ID</w:t>
      </w:r>
      <w:r w:rsidRPr="00AD2D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D2DC3">
        <w:rPr>
          <w:rFonts w:ascii="Times New Roman" w:hAnsi="Times New Roman" w:cs="Times New Roman"/>
          <w:b/>
          <w:sz w:val="28"/>
          <w:szCs w:val="28"/>
          <w:lang w:val="uk-UA"/>
        </w:rPr>
        <w:t>OR</w:t>
      </w:r>
      <w:r w:rsidRPr="00AD2DC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D2DC3">
        <w:rPr>
          <w:rFonts w:ascii="Times New Roman" w:hAnsi="Times New Roman" w:cs="Times New Roman"/>
          <w:b/>
          <w:sz w:val="28"/>
          <w:szCs w:val="28"/>
          <w:lang w:val="uk-UA"/>
        </w:rPr>
        <w:t>I</w:t>
      </w:r>
      <w:r w:rsidRPr="00AD2DC3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D2D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AD2DC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D2DC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AD2DC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D2D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розробника</w:t>
      </w:r>
      <w:r w:rsidRPr="00AD2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2DC3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AD2DC3">
        <w:rPr>
          <w:rFonts w:ascii="Times New Roman" w:hAnsi="Times New Roman" w:cs="Times New Roman"/>
          <w:sz w:val="28"/>
          <w:szCs w:val="28"/>
          <w:u w:val="single"/>
          <w:lang w:val="uk-UA"/>
        </w:rPr>
        <w:t>://</w:t>
      </w:r>
      <w:proofErr w:type="spellStart"/>
      <w:r w:rsidRPr="00AD2DC3">
        <w:rPr>
          <w:rFonts w:ascii="Times New Roman" w:hAnsi="Times New Roman" w:cs="Times New Roman"/>
          <w:sz w:val="28"/>
          <w:szCs w:val="28"/>
          <w:u w:val="single"/>
          <w:lang w:val="en-US"/>
        </w:rPr>
        <w:t>orcid</w:t>
      </w:r>
      <w:proofErr w:type="spellEnd"/>
      <w:r w:rsidRPr="00AD2DC3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AD2DC3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Pr="00AD2DC3">
        <w:rPr>
          <w:rFonts w:ascii="Times New Roman" w:hAnsi="Times New Roman" w:cs="Times New Roman"/>
          <w:sz w:val="28"/>
          <w:szCs w:val="28"/>
          <w:u w:val="single"/>
          <w:lang w:val="uk-UA"/>
        </w:rPr>
        <w:t>/0000-0002-8023</w:t>
      </w:r>
      <w:r w:rsidRPr="00AD2DC3">
        <w:rPr>
          <w:rFonts w:ascii="Times New Roman" w:hAnsi="Times New Roman" w:cs="Times New Roman"/>
          <w:sz w:val="28"/>
          <w:szCs w:val="28"/>
          <w:u w:val="single"/>
          <w:lang w:val="en-US"/>
        </w:rPr>
        <w:t>-</w:t>
      </w:r>
      <w:r w:rsidRPr="00AD2DC3">
        <w:rPr>
          <w:rFonts w:ascii="Times New Roman" w:hAnsi="Times New Roman" w:cs="Times New Roman"/>
          <w:sz w:val="28"/>
          <w:szCs w:val="28"/>
          <w:u w:val="single"/>
          <w:lang w:val="uk-UA"/>
        </w:rPr>
        <w:t>5189</w:t>
      </w:r>
      <w:r w:rsidRPr="00AD2DC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, </w:t>
      </w:r>
      <w:hyperlink r:id="rId10" w:history="1">
        <w:r w:rsidRPr="0073360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poliarus</w:t>
        </w:r>
        <w:r w:rsidRPr="0073360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73360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kharkov@ukr.net</w:t>
        </w:r>
      </w:hyperlink>
    </w:p>
    <w:p w:rsidR="00AD2DC3" w:rsidRPr="00733607" w:rsidRDefault="00AD2DC3" w:rsidP="00AD2DC3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33607">
        <w:rPr>
          <w:rFonts w:ascii="Times New Roman" w:hAnsi="Times New Roman" w:cs="Times New Roman"/>
          <w:sz w:val="16"/>
          <w:szCs w:val="16"/>
          <w:u w:val="single"/>
          <w:lang w:val="uk-UA"/>
        </w:rPr>
        <w:t>(</w:t>
      </w:r>
      <w:r w:rsidRPr="00733607">
        <w:rPr>
          <w:rFonts w:ascii="Times New Roman" w:hAnsi="Times New Roman" w:cs="Times New Roman"/>
          <w:sz w:val="16"/>
          <w:szCs w:val="16"/>
          <w:u w:val="single"/>
          <w:lang w:val="en-US"/>
        </w:rPr>
        <w:t>ID</w:t>
      </w:r>
      <w:r w:rsidRPr="00733607">
        <w:rPr>
          <w:rFonts w:ascii="Times New Roman" w:hAnsi="Times New Roman" w:cs="Times New Roman"/>
          <w:sz w:val="16"/>
          <w:szCs w:val="16"/>
          <w:u w:val="single"/>
          <w:lang w:val="uk-UA"/>
        </w:rPr>
        <w:t xml:space="preserve"> із ЄДЕБО)</w:t>
      </w:r>
    </w:p>
    <w:p w:rsidR="00AD2DC3" w:rsidRPr="00AD2DC3" w:rsidRDefault="00AD2DC3" w:rsidP="00AD2D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2DC3">
        <w:rPr>
          <w:rFonts w:ascii="Times New Roman" w:hAnsi="Times New Roman" w:cs="Times New Roman"/>
          <w:b/>
          <w:sz w:val="28"/>
          <w:szCs w:val="28"/>
          <w:lang w:val="uk-UA"/>
        </w:rPr>
        <w:t>Гаранта ОП</w:t>
      </w:r>
      <w:r w:rsidRPr="00AD2DC3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5D2508">
        <w:rPr>
          <w:rFonts w:ascii="Times New Roman" w:hAnsi="Times New Roman" w:cs="Times New Roman"/>
          <w:sz w:val="28"/>
          <w:szCs w:val="28"/>
          <w:lang w:val="uk-UA"/>
        </w:rPr>
        <w:t>зав.</w:t>
      </w:r>
      <w:r w:rsidRPr="00AD2DC3">
        <w:rPr>
          <w:rFonts w:ascii="Times New Roman" w:hAnsi="Times New Roman" w:cs="Times New Roman"/>
          <w:sz w:val="28"/>
          <w:szCs w:val="28"/>
          <w:lang w:val="uk-UA"/>
        </w:rPr>
        <w:t xml:space="preserve"> каф. МБЖД    </w:t>
      </w:r>
      <w:proofErr w:type="spellStart"/>
      <w:r w:rsidR="005D250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D2DC3">
        <w:rPr>
          <w:rFonts w:ascii="Times New Roman" w:hAnsi="Times New Roman" w:cs="Times New Roman"/>
          <w:sz w:val="28"/>
          <w:szCs w:val="28"/>
          <w:lang w:val="uk-UA"/>
        </w:rPr>
        <w:t>тн</w:t>
      </w:r>
      <w:proofErr w:type="spellEnd"/>
      <w:r w:rsidRPr="00AD2D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D2508">
        <w:rPr>
          <w:rFonts w:ascii="Times New Roman" w:hAnsi="Times New Roman" w:cs="Times New Roman"/>
          <w:sz w:val="28"/>
          <w:szCs w:val="28"/>
          <w:lang w:val="uk-UA"/>
        </w:rPr>
        <w:t>проф</w:t>
      </w:r>
      <w:r w:rsidRPr="00AD2DC3">
        <w:rPr>
          <w:rFonts w:ascii="Times New Roman" w:hAnsi="Times New Roman" w:cs="Times New Roman"/>
          <w:sz w:val="28"/>
          <w:szCs w:val="28"/>
          <w:lang w:val="uk-UA"/>
        </w:rPr>
        <w:t xml:space="preserve">.   ____________   </w:t>
      </w:r>
      <w:r w:rsidR="005D250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D2D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D250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D2DC3">
        <w:rPr>
          <w:rFonts w:ascii="Times New Roman" w:hAnsi="Times New Roman" w:cs="Times New Roman"/>
          <w:sz w:val="28"/>
          <w:szCs w:val="28"/>
          <w:lang w:val="uk-UA"/>
        </w:rPr>
        <w:t>. Поля</w:t>
      </w:r>
      <w:r w:rsidR="005D2508">
        <w:rPr>
          <w:rFonts w:ascii="Times New Roman" w:hAnsi="Times New Roman" w:cs="Times New Roman"/>
          <w:sz w:val="28"/>
          <w:szCs w:val="28"/>
          <w:lang w:val="uk-UA"/>
        </w:rPr>
        <w:t>рус</w:t>
      </w:r>
    </w:p>
    <w:p w:rsidR="00AD2DC3" w:rsidRPr="00733607" w:rsidRDefault="00AD2DC3" w:rsidP="00AD2DC3">
      <w:pPr>
        <w:ind w:firstLine="1985"/>
        <w:rPr>
          <w:rFonts w:ascii="Times New Roman" w:hAnsi="Times New Roman" w:cs="Times New Roman"/>
          <w:sz w:val="16"/>
          <w:szCs w:val="16"/>
          <w:lang w:val="uk-UA"/>
        </w:rPr>
      </w:pPr>
      <w:r w:rsidRPr="00733607">
        <w:rPr>
          <w:rFonts w:ascii="Times New Roman" w:hAnsi="Times New Roman" w:cs="Times New Roman"/>
          <w:sz w:val="16"/>
          <w:szCs w:val="16"/>
          <w:lang w:val="uk-UA"/>
        </w:rPr>
        <w:t xml:space="preserve">(посада, наук. ступінь, вчене звання) , </w:t>
      </w:r>
      <w:r w:rsidRPr="00733607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33607">
        <w:rPr>
          <w:rFonts w:ascii="Times New Roman" w:hAnsi="Times New Roman" w:cs="Times New Roman"/>
          <w:sz w:val="16"/>
          <w:szCs w:val="16"/>
          <w:lang w:val="uk-UA"/>
        </w:rPr>
        <w:tab/>
        <w:t>(підпис) (</w:t>
      </w:r>
      <w:r w:rsidRPr="00733607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33607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33607">
        <w:rPr>
          <w:rFonts w:ascii="Times New Roman" w:hAnsi="Times New Roman" w:cs="Times New Roman"/>
          <w:sz w:val="16"/>
          <w:szCs w:val="16"/>
          <w:lang w:val="uk-UA"/>
        </w:rPr>
        <w:tab/>
        <w:t>(ПІБ гаранта)</w:t>
      </w:r>
    </w:p>
    <w:p w:rsidR="005D2508" w:rsidRPr="00733607" w:rsidRDefault="00AD2DC3" w:rsidP="005D25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DC3">
        <w:rPr>
          <w:rFonts w:ascii="Times New Roman" w:hAnsi="Times New Roman" w:cs="Times New Roman"/>
          <w:b/>
          <w:sz w:val="28"/>
          <w:szCs w:val="28"/>
          <w:lang w:val="uk-UA"/>
        </w:rPr>
        <w:t>ID  OR</w:t>
      </w:r>
      <w:r w:rsidRPr="00AD2DC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D2DC3">
        <w:rPr>
          <w:rFonts w:ascii="Times New Roman" w:hAnsi="Times New Roman" w:cs="Times New Roman"/>
          <w:b/>
          <w:sz w:val="28"/>
          <w:szCs w:val="28"/>
          <w:lang w:val="uk-UA"/>
        </w:rPr>
        <w:t>I</w:t>
      </w:r>
      <w:r w:rsidRPr="00AD2DC3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D2DC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AD2D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e-mail</w:t>
      </w:r>
      <w:r w:rsidRPr="00AD2D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гаранта</w:t>
      </w:r>
      <w:r w:rsidRPr="00AD2D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D2508" w:rsidRPr="00AD2DC3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="005D2508" w:rsidRPr="00AD2DC3">
        <w:rPr>
          <w:rFonts w:ascii="Times New Roman" w:hAnsi="Times New Roman" w:cs="Times New Roman"/>
          <w:sz w:val="28"/>
          <w:szCs w:val="28"/>
          <w:u w:val="single"/>
          <w:lang w:val="uk-UA"/>
        </w:rPr>
        <w:t>://</w:t>
      </w:r>
      <w:proofErr w:type="spellStart"/>
      <w:r w:rsidR="005D2508" w:rsidRPr="00AD2DC3">
        <w:rPr>
          <w:rFonts w:ascii="Times New Roman" w:hAnsi="Times New Roman" w:cs="Times New Roman"/>
          <w:sz w:val="28"/>
          <w:szCs w:val="28"/>
          <w:u w:val="single"/>
          <w:lang w:val="en-US"/>
        </w:rPr>
        <w:t>orcid</w:t>
      </w:r>
      <w:proofErr w:type="spellEnd"/>
      <w:r w:rsidR="005D2508" w:rsidRPr="00AD2DC3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5D2508" w:rsidRPr="00AD2DC3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5D2508" w:rsidRPr="00AD2DC3">
        <w:rPr>
          <w:rFonts w:ascii="Times New Roman" w:hAnsi="Times New Roman" w:cs="Times New Roman"/>
          <w:sz w:val="28"/>
          <w:szCs w:val="28"/>
          <w:u w:val="single"/>
          <w:lang w:val="uk-UA"/>
        </w:rPr>
        <w:t>/0000-0002-8023</w:t>
      </w:r>
      <w:r w:rsidR="005D2508" w:rsidRPr="00AD2DC3">
        <w:rPr>
          <w:rFonts w:ascii="Times New Roman" w:hAnsi="Times New Roman" w:cs="Times New Roman"/>
          <w:sz w:val="28"/>
          <w:szCs w:val="28"/>
          <w:u w:val="single"/>
          <w:lang w:val="en-US"/>
        </w:rPr>
        <w:t>-</w:t>
      </w:r>
      <w:r w:rsidR="005D2508" w:rsidRPr="00AD2DC3">
        <w:rPr>
          <w:rFonts w:ascii="Times New Roman" w:hAnsi="Times New Roman" w:cs="Times New Roman"/>
          <w:sz w:val="28"/>
          <w:szCs w:val="28"/>
          <w:u w:val="single"/>
          <w:lang w:val="uk-UA"/>
        </w:rPr>
        <w:t>5189</w:t>
      </w:r>
      <w:r w:rsidR="005D2508" w:rsidRPr="00AD2DC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, </w:t>
      </w:r>
      <w:hyperlink r:id="rId11" w:history="1">
        <w:r w:rsidR="005D2508" w:rsidRPr="0073360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poliarus</w:t>
        </w:r>
        <w:r w:rsidR="005D2508" w:rsidRPr="0073360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5D2508" w:rsidRPr="00733607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kharkov@ukr.net</w:t>
        </w:r>
      </w:hyperlink>
    </w:p>
    <w:p w:rsidR="00AD2DC3" w:rsidRPr="00AD2DC3" w:rsidRDefault="00AD2DC3" w:rsidP="00AD2DC3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D2DC3" w:rsidRPr="00733607" w:rsidRDefault="00AD2DC3" w:rsidP="00AD2DC3">
      <w:pPr>
        <w:ind w:firstLine="3119"/>
        <w:rPr>
          <w:rFonts w:ascii="Times New Roman" w:hAnsi="Times New Roman" w:cs="Times New Roman"/>
          <w:sz w:val="16"/>
          <w:szCs w:val="16"/>
          <w:lang w:val="uk-UA"/>
        </w:rPr>
      </w:pPr>
      <w:r w:rsidRPr="00733607">
        <w:rPr>
          <w:rFonts w:ascii="Times New Roman" w:hAnsi="Times New Roman" w:cs="Times New Roman"/>
          <w:sz w:val="16"/>
          <w:szCs w:val="16"/>
          <w:lang w:val="uk-UA"/>
        </w:rPr>
        <w:t>(</w:t>
      </w:r>
      <w:r w:rsidRPr="00733607">
        <w:rPr>
          <w:rFonts w:ascii="Times New Roman" w:hAnsi="Times New Roman" w:cs="Times New Roman"/>
          <w:sz w:val="16"/>
          <w:szCs w:val="16"/>
          <w:lang w:val="en-US"/>
        </w:rPr>
        <w:t>ID</w:t>
      </w:r>
      <w:r w:rsidRPr="00733607">
        <w:rPr>
          <w:rFonts w:ascii="Times New Roman" w:hAnsi="Times New Roman" w:cs="Times New Roman"/>
          <w:sz w:val="16"/>
          <w:szCs w:val="16"/>
          <w:lang w:val="uk-UA"/>
        </w:rPr>
        <w:t xml:space="preserve"> із ЄДЕБО)</w:t>
      </w:r>
    </w:p>
    <w:p w:rsidR="00AD2DC3" w:rsidRPr="00AD2DC3" w:rsidRDefault="00AD2DC3" w:rsidP="00AD2DC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2DC3" w:rsidRPr="00AD2DC3" w:rsidRDefault="00AD2DC3" w:rsidP="00AD2DC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DC3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Обговорено та рекомендовано до затвердження на засіданні кафедри протокол  № 1 від </w:t>
      </w:r>
      <w:r w:rsidRPr="00AD2DC3">
        <w:rPr>
          <w:rFonts w:ascii="Times New Roman" w:hAnsi="Times New Roman" w:cs="Times New Roman"/>
          <w:sz w:val="28"/>
          <w:szCs w:val="28"/>
        </w:rPr>
        <w:t>“</w:t>
      </w:r>
      <w:r w:rsidRPr="00AD2DC3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AD2DC3">
        <w:rPr>
          <w:rFonts w:ascii="Times New Roman" w:hAnsi="Times New Roman" w:cs="Times New Roman"/>
          <w:sz w:val="28"/>
          <w:szCs w:val="28"/>
        </w:rPr>
        <w:t>”</w:t>
      </w:r>
      <w:r w:rsidRPr="00AD2DC3">
        <w:rPr>
          <w:rFonts w:ascii="Times New Roman" w:hAnsi="Times New Roman" w:cs="Times New Roman"/>
          <w:sz w:val="28"/>
          <w:szCs w:val="28"/>
          <w:lang w:val="uk-UA"/>
        </w:rPr>
        <w:t xml:space="preserve"> серпня 2020 р.</w:t>
      </w:r>
    </w:p>
    <w:p w:rsidR="00AD2DC3" w:rsidRPr="00733607" w:rsidRDefault="00AD2DC3" w:rsidP="00AD2DC3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AD2D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2D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3607">
        <w:rPr>
          <w:rFonts w:ascii="Times New Roman" w:hAnsi="Times New Roman" w:cs="Times New Roman"/>
          <w:sz w:val="16"/>
          <w:szCs w:val="16"/>
          <w:lang w:val="uk-UA"/>
        </w:rPr>
        <w:t xml:space="preserve">(номер) </w:t>
      </w:r>
      <w:r w:rsidRPr="00733607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33607">
        <w:rPr>
          <w:rFonts w:ascii="Times New Roman" w:hAnsi="Times New Roman" w:cs="Times New Roman"/>
          <w:sz w:val="16"/>
          <w:szCs w:val="16"/>
          <w:lang w:val="uk-UA"/>
        </w:rPr>
        <w:tab/>
        <w:t>(та дата протоколу)</w:t>
      </w:r>
    </w:p>
    <w:p w:rsidR="00AD2DC3" w:rsidRPr="00AD2DC3" w:rsidRDefault="00AD2DC3" w:rsidP="00AD2D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2D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кафедри     </w:t>
      </w:r>
      <w:proofErr w:type="spellStart"/>
      <w:r w:rsidRPr="00AD2DC3">
        <w:rPr>
          <w:rFonts w:ascii="Times New Roman" w:hAnsi="Times New Roman" w:cs="Times New Roman"/>
          <w:sz w:val="28"/>
          <w:szCs w:val="28"/>
          <w:u w:val="single"/>
          <w:lang w:val="uk-UA"/>
        </w:rPr>
        <w:t>дтн</w:t>
      </w:r>
      <w:proofErr w:type="spellEnd"/>
      <w:r w:rsidRPr="00AD2DC3">
        <w:rPr>
          <w:rFonts w:ascii="Times New Roman" w:hAnsi="Times New Roman" w:cs="Times New Roman"/>
          <w:sz w:val="28"/>
          <w:szCs w:val="28"/>
          <w:u w:val="single"/>
          <w:lang w:val="uk-UA"/>
        </w:rPr>
        <w:t>, проф.</w:t>
      </w:r>
      <w:r w:rsidRPr="00AD2DC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D2DC3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       </w:t>
      </w:r>
      <w:r w:rsidRPr="00AD2D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2DC3">
        <w:rPr>
          <w:rFonts w:ascii="Times New Roman" w:hAnsi="Times New Roman" w:cs="Times New Roman"/>
          <w:sz w:val="28"/>
          <w:szCs w:val="28"/>
          <w:u w:val="single"/>
          <w:lang w:val="uk-UA"/>
        </w:rPr>
        <w:t>О. В. Полярус</w:t>
      </w:r>
    </w:p>
    <w:p w:rsidR="00AD2DC3" w:rsidRPr="00733607" w:rsidRDefault="00AD2DC3" w:rsidP="00AD2DC3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AD2DC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D2DC3">
        <w:rPr>
          <w:rFonts w:ascii="Times New Roman" w:hAnsi="Times New Roman" w:cs="Times New Roman"/>
          <w:sz w:val="28"/>
          <w:szCs w:val="28"/>
        </w:rPr>
        <w:tab/>
      </w:r>
      <w:r w:rsidRPr="00AD2DC3">
        <w:rPr>
          <w:rFonts w:ascii="Times New Roman" w:hAnsi="Times New Roman" w:cs="Times New Roman"/>
          <w:sz w:val="28"/>
          <w:szCs w:val="28"/>
        </w:rPr>
        <w:tab/>
      </w:r>
      <w:r w:rsidRPr="00AD2DC3">
        <w:rPr>
          <w:rFonts w:ascii="Times New Roman" w:hAnsi="Times New Roman" w:cs="Times New Roman"/>
          <w:sz w:val="28"/>
          <w:szCs w:val="28"/>
        </w:rPr>
        <w:tab/>
      </w:r>
      <w:r w:rsidRPr="00733607">
        <w:rPr>
          <w:rFonts w:ascii="Times New Roman" w:hAnsi="Times New Roman" w:cs="Times New Roman"/>
          <w:sz w:val="16"/>
          <w:szCs w:val="16"/>
          <w:lang w:val="uk-UA"/>
        </w:rPr>
        <w:t>(науковий ступінь, вчене звання)</w:t>
      </w:r>
      <w:r w:rsidRPr="00733607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(підпис)</w:t>
      </w:r>
      <w:r w:rsidRPr="00733607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33607">
        <w:rPr>
          <w:rFonts w:ascii="Times New Roman" w:hAnsi="Times New Roman" w:cs="Times New Roman"/>
          <w:sz w:val="16"/>
          <w:szCs w:val="16"/>
          <w:lang w:val="uk-UA"/>
        </w:rPr>
        <w:tab/>
        <w:t>(ПІБ завідувача кафедри)</w:t>
      </w:r>
    </w:p>
    <w:p w:rsidR="00AD2DC3" w:rsidRPr="00AD2DC3" w:rsidRDefault="00AD2DC3" w:rsidP="00AD2DC3">
      <w:pPr>
        <w:rPr>
          <w:rFonts w:ascii="Times New Roman" w:hAnsi="Times New Roman" w:cs="Times New Roman"/>
          <w:sz w:val="28"/>
          <w:szCs w:val="28"/>
        </w:rPr>
      </w:pPr>
    </w:p>
    <w:p w:rsidR="00AD2DC3" w:rsidRPr="00AD2DC3" w:rsidRDefault="00AD2DC3" w:rsidP="00AD2DC3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AD2DC3">
        <w:rPr>
          <w:rFonts w:ascii="Times New Roman" w:hAnsi="Times New Roman" w:cs="Times New Roman"/>
          <w:b/>
          <w:sz w:val="28"/>
          <w:szCs w:val="28"/>
          <w:lang w:val="uk-UA"/>
        </w:rPr>
        <w:t>«Погоджено</w:t>
      </w:r>
      <w:r w:rsidRPr="00AD2DC3">
        <w:rPr>
          <w:rStyle w:val="a5"/>
          <w:rFonts w:ascii="Times New Roman" w:hAnsi="Times New Roman" w:cs="Times New Roman"/>
          <w:sz w:val="28"/>
          <w:szCs w:val="28"/>
          <w:lang w:val="uk-UA"/>
        </w:rPr>
        <w:footnoteReference w:id="7"/>
      </w:r>
      <w:r w:rsidRPr="00AD2DC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D2DC3" w:rsidRPr="00AD2DC3" w:rsidRDefault="00AD2DC3" w:rsidP="00AD2D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2DC3">
        <w:rPr>
          <w:rFonts w:ascii="Times New Roman" w:hAnsi="Times New Roman" w:cs="Times New Roman"/>
          <w:sz w:val="28"/>
          <w:szCs w:val="28"/>
          <w:lang w:val="uk-UA"/>
        </w:rPr>
        <w:t>Завідувач  кафедри  _______________________________________________</w:t>
      </w:r>
    </w:p>
    <w:p w:rsidR="00AD2DC3" w:rsidRPr="00733607" w:rsidRDefault="00AD2DC3" w:rsidP="00AD2DC3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733607">
        <w:rPr>
          <w:rFonts w:ascii="Times New Roman" w:hAnsi="Times New Roman" w:cs="Times New Roman"/>
          <w:sz w:val="16"/>
          <w:szCs w:val="16"/>
          <w:lang w:val="uk-UA"/>
        </w:rPr>
        <w:t>(повна назва випускової кафедри)</w:t>
      </w:r>
    </w:p>
    <w:p w:rsidR="00AD2DC3" w:rsidRPr="00AD2DC3" w:rsidRDefault="00AD2DC3" w:rsidP="00AD2D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2D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______________        ____________         ___________________</w:t>
      </w:r>
    </w:p>
    <w:p w:rsidR="00AD2DC3" w:rsidRPr="00733607" w:rsidRDefault="00AD2DC3" w:rsidP="00AD2DC3">
      <w:pPr>
        <w:ind w:firstLine="1440"/>
        <w:rPr>
          <w:rFonts w:ascii="Times New Roman" w:hAnsi="Times New Roman" w:cs="Times New Roman"/>
          <w:sz w:val="16"/>
          <w:szCs w:val="16"/>
          <w:lang w:val="uk-UA"/>
        </w:rPr>
      </w:pPr>
      <w:r w:rsidRPr="00733607">
        <w:rPr>
          <w:rFonts w:ascii="Times New Roman" w:hAnsi="Times New Roman" w:cs="Times New Roman"/>
          <w:sz w:val="16"/>
          <w:szCs w:val="16"/>
          <w:lang w:val="uk-UA"/>
        </w:rPr>
        <w:t xml:space="preserve">    (наук. ступінь, вчене звання)     </w:t>
      </w:r>
      <w:r w:rsidRPr="00733607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(підпис)</w:t>
      </w:r>
      <w:r w:rsidRPr="00733607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33607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33607">
        <w:rPr>
          <w:rFonts w:ascii="Times New Roman" w:hAnsi="Times New Roman" w:cs="Times New Roman"/>
          <w:sz w:val="16"/>
          <w:szCs w:val="16"/>
          <w:lang w:val="uk-UA"/>
        </w:rPr>
        <w:tab/>
        <w:t>(ПІБ завідувача кафедри)</w:t>
      </w:r>
    </w:p>
    <w:p w:rsidR="00AD2DC3" w:rsidRPr="00AD2DC3" w:rsidRDefault="00AD2DC3" w:rsidP="00AD2D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2DC3">
        <w:rPr>
          <w:rFonts w:ascii="Times New Roman" w:hAnsi="Times New Roman" w:cs="Times New Roman"/>
          <w:sz w:val="28"/>
          <w:szCs w:val="28"/>
          <w:lang w:val="uk-UA"/>
        </w:rPr>
        <w:t>“___” __________ 20___ року</w:t>
      </w:r>
    </w:p>
    <w:p w:rsidR="00AD2DC3" w:rsidRPr="00733607" w:rsidRDefault="00AD2DC3" w:rsidP="00AD2DC3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733607">
        <w:rPr>
          <w:rFonts w:ascii="Times New Roman" w:hAnsi="Times New Roman" w:cs="Times New Roman"/>
          <w:sz w:val="16"/>
          <w:szCs w:val="16"/>
          <w:lang w:val="uk-UA"/>
        </w:rPr>
        <w:t xml:space="preserve">   (день)</w:t>
      </w:r>
      <w:r w:rsidRPr="00733607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(місяць)</w:t>
      </w:r>
      <w:r w:rsidRPr="00733607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(рік)</w:t>
      </w:r>
    </w:p>
    <w:p w:rsidR="00AD2DC3" w:rsidRPr="00AD2DC3" w:rsidRDefault="00AD2DC3" w:rsidP="00AD2DC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D2DC3" w:rsidRPr="00AD2DC3" w:rsidRDefault="00AD2DC3" w:rsidP="00AD2D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2DC3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5915025" cy="1213485"/>
                <wp:effectExtent l="0" t="2540" r="0" b="3175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DC3" w:rsidRPr="00733607" w:rsidRDefault="00AD2DC3" w:rsidP="00AD2D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«</w:t>
                            </w:r>
                            <w:r w:rsidRPr="007336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РЕКОМЕНДОВАНО ДО ЗАТВЕРДЖЕННЯ»</w:t>
                            </w:r>
                          </w:p>
                          <w:p w:rsidR="00AD2DC3" w:rsidRPr="00733607" w:rsidRDefault="00AD2DC3" w:rsidP="00AD2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336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Вченою радою факультету _____________________</w:t>
                            </w:r>
                          </w:p>
                          <w:p w:rsidR="00AD2DC3" w:rsidRPr="00733607" w:rsidRDefault="00AD2DC3" w:rsidP="00AD2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336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протокол  №___ від </w:t>
                            </w:r>
                            <w:r w:rsidRPr="007336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“</w:t>
                            </w:r>
                            <w:r w:rsidRPr="007336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___</w:t>
                            </w:r>
                            <w:r w:rsidRPr="007336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”</w:t>
                            </w:r>
                            <w:r w:rsidRPr="007336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__________ 20__р.</w:t>
                            </w:r>
                          </w:p>
                          <w:p w:rsidR="00AD2DC3" w:rsidRPr="00733607" w:rsidRDefault="00AD2DC3" w:rsidP="00AD2DC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336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голова Вченої ради  ________   __________       ________________  </w:t>
                            </w:r>
                          </w:p>
                          <w:p w:rsidR="00AD2DC3" w:rsidRPr="00733607" w:rsidRDefault="00AD2DC3" w:rsidP="00AD2DC3">
                            <w:pPr>
                              <w:ind w:firstLine="241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336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( вчене звання)              (підпис)</w:t>
                            </w:r>
                            <w:r w:rsidRPr="007336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ab/>
                            </w:r>
                            <w:r w:rsidRPr="007336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ab/>
                            </w:r>
                            <w:r w:rsidRPr="007336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ab/>
                              <w:t>(ПІБ)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5" o:spid="_x0000_s1028" type="#_x0000_t202" style="width:465.7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" stroked="f">
                <v:textbox inset="0,0,0,0">
                  <w:txbxContent>
                    <w:p w:rsidR="00AD2DC3" w:rsidRPr="00733607" w:rsidRDefault="00AD2DC3" w:rsidP="00AD2DC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«</w:t>
                      </w:r>
                      <w:r w:rsidRPr="007336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РЕКОМЕНДОВАНО ДО ЗАТВЕРДЖЕННЯ»</w:t>
                      </w:r>
                    </w:p>
                    <w:p w:rsidR="00AD2DC3" w:rsidRPr="00733607" w:rsidRDefault="00AD2DC3" w:rsidP="00AD2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73360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Вченою радою факультету _____________________</w:t>
                      </w:r>
                    </w:p>
                    <w:p w:rsidR="00AD2DC3" w:rsidRPr="00733607" w:rsidRDefault="00AD2DC3" w:rsidP="00AD2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73360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протокол  №___ від </w:t>
                      </w:r>
                      <w:r w:rsidRPr="007336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“</w:t>
                      </w:r>
                      <w:r w:rsidRPr="0073360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___</w:t>
                      </w:r>
                      <w:r w:rsidRPr="007336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”</w:t>
                      </w:r>
                      <w:r w:rsidRPr="0073360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__________ 20__р.</w:t>
                      </w:r>
                    </w:p>
                    <w:p w:rsidR="00AD2DC3" w:rsidRPr="00733607" w:rsidRDefault="00AD2DC3" w:rsidP="00AD2DC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73360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голова Вченої ради  ________   __________       ________________  </w:t>
                      </w:r>
                    </w:p>
                    <w:p w:rsidR="00AD2DC3" w:rsidRPr="00733607" w:rsidRDefault="00AD2DC3" w:rsidP="00AD2DC3">
                      <w:pPr>
                        <w:ind w:firstLine="241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73360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( вчене звання)              (підпис)</w:t>
                      </w:r>
                      <w:r w:rsidRPr="0073360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ab/>
                      </w:r>
                      <w:r w:rsidRPr="0073360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ab/>
                      </w:r>
                      <w:r w:rsidRPr="0073360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ab/>
                        <w:t>(ПІБ)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2DC3" w:rsidRPr="00AD2DC3" w:rsidRDefault="00AD2DC3" w:rsidP="00AD2DC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2DC3" w:rsidRPr="00AD2DC3" w:rsidRDefault="00AD2DC3" w:rsidP="00AD2DC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2DC3" w:rsidRPr="00AD2DC3" w:rsidRDefault="00AD2DC3" w:rsidP="00AD2DC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2DC3" w:rsidRPr="00AD2DC3" w:rsidRDefault="00AD2DC3" w:rsidP="00AD2DC3">
      <w:pPr>
        <w:ind w:left="6720"/>
        <w:rPr>
          <w:rFonts w:ascii="Times New Roman" w:hAnsi="Times New Roman" w:cs="Times New Roman"/>
          <w:sz w:val="28"/>
          <w:szCs w:val="28"/>
          <w:lang w:val="uk-UA"/>
        </w:rPr>
      </w:pPr>
      <w:r w:rsidRPr="00AD2DC3">
        <w:rPr>
          <w:rFonts w:ascii="Times New Roman" w:hAnsi="Times New Roman" w:cs="Times New Roman"/>
          <w:sz w:val="28"/>
          <w:szCs w:val="28"/>
          <w:lang w:val="uk-UA"/>
        </w:rPr>
        <w:sym w:font="Symbol" w:char="F0D3"/>
      </w:r>
      <w:r w:rsidRPr="00AD2DC3">
        <w:rPr>
          <w:rFonts w:ascii="Times New Roman" w:hAnsi="Times New Roman" w:cs="Times New Roman"/>
          <w:sz w:val="28"/>
          <w:szCs w:val="28"/>
          <w:lang w:val="uk-UA"/>
        </w:rPr>
        <w:t>__________, 20</w:t>
      </w:r>
      <w:r w:rsidRPr="00AD2DC3">
        <w:rPr>
          <w:rFonts w:ascii="Times New Roman" w:hAnsi="Times New Roman" w:cs="Times New Roman"/>
          <w:sz w:val="28"/>
          <w:szCs w:val="28"/>
          <w:u w:val="single"/>
          <w:lang w:val="uk-UA"/>
        </w:rPr>
        <w:t>__</w:t>
      </w:r>
      <w:r w:rsidRPr="00AD2DC3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AD2DC3" w:rsidRPr="00AD2DC3" w:rsidRDefault="00AD2DC3" w:rsidP="00AD2DC3">
      <w:pPr>
        <w:ind w:left="6720"/>
        <w:rPr>
          <w:rFonts w:ascii="Times New Roman" w:hAnsi="Times New Roman" w:cs="Times New Roman"/>
          <w:sz w:val="28"/>
          <w:szCs w:val="28"/>
          <w:lang w:val="uk-UA"/>
        </w:rPr>
      </w:pPr>
      <w:r w:rsidRPr="00AD2DC3">
        <w:rPr>
          <w:rFonts w:ascii="Times New Roman" w:hAnsi="Times New Roman" w:cs="Times New Roman"/>
          <w:sz w:val="28"/>
          <w:szCs w:val="28"/>
          <w:lang w:val="uk-UA"/>
        </w:rPr>
        <w:sym w:font="Symbol" w:char="F0D3"/>
      </w:r>
      <w:r w:rsidRPr="00AD2DC3">
        <w:rPr>
          <w:rFonts w:ascii="Times New Roman" w:hAnsi="Times New Roman" w:cs="Times New Roman"/>
          <w:sz w:val="28"/>
          <w:szCs w:val="28"/>
          <w:lang w:val="uk-UA"/>
        </w:rPr>
        <w:t>__________, 20</w:t>
      </w:r>
      <w:r w:rsidRPr="00AD2DC3">
        <w:rPr>
          <w:rFonts w:ascii="Times New Roman" w:hAnsi="Times New Roman" w:cs="Times New Roman"/>
          <w:sz w:val="28"/>
          <w:szCs w:val="28"/>
          <w:u w:val="single"/>
          <w:lang w:val="uk-UA"/>
        </w:rPr>
        <w:t>__</w:t>
      </w:r>
      <w:r w:rsidRPr="00AD2DC3">
        <w:rPr>
          <w:rFonts w:ascii="Times New Roman" w:hAnsi="Times New Roman" w:cs="Times New Roman"/>
          <w:sz w:val="28"/>
          <w:szCs w:val="28"/>
          <w:lang w:val="uk-UA"/>
        </w:rPr>
        <w:t xml:space="preserve">  рік</w:t>
      </w:r>
    </w:p>
    <w:p w:rsidR="00AD2DC3" w:rsidRPr="00AD2DC3" w:rsidRDefault="00AD2DC3" w:rsidP="00AD2DC3">
      <w:pPr>
        <w:tabs>
          <w:tab w:val="left" w:pos="-180"/>
        </w:tabs>
        <w:ind w:firstLine="709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AD2DC3" w:rsidRPr="00AD2DC3" w:rsidRDefault="00AD2DC3" w:rsidP="00AD2DC3">
      <w:pPr>
        <w:tabs>
          <w:tab w:val="left" w:pos="-180"/>
        </w:tabs>
        <w:ind w:firstLine="709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AD2DC3">
        <w:rPr>
          <w:rFonts w:ascii="Times New Roman" w:hAnsi="Times New Roman" w:cs="Times New Roman"/>
          <w:bCs/>
          <w:i/>
          <w:sz w:val="28"/>
          <w:szCs w:val="28"/>
          <w:lang w:val="uk-UA"/>
        </w:rPr>
        <w:t>Примітки:</w:t>
      </w:r>
    </w:p>
    <w:p w:rsidR="00AD2DC3" w:rsidRPr="00AD2DC3" w:rsidRDefault="00AD2DC3" w:rsidP="00AD2DC3">
      <w:pPr>
        <w:pStyle w:val="aa"/>
        <w:tabs>
          <w:tab w:val="clear" w:pos="4677"/>
          <w:tab w:val="clear" w:pos="9355"/>
          <w:tab w:val="left" w:pos="1134"/>
        </w:tabs>
        <w:ind w:firstLine="568"/>
        <w:jc w:val="both"/>
        <w:rPr>
          <w:bCs/>
          <w:i/>
          <w:sz w:val="28"/>
          <w:szCs w:val="28"/>
          <w:lang w:val="uk-UA"/>
        </w:rPr>
      </w:pPr>
      <w:proofErr w:type="spellStart"/>
      <w:r w:rsidRPr="00AD2DC3">
        <w:rPr>
          <w:bCs/>
          <w:i/>
          <w:sz w:val="28"/>
          <w:szCs w:val="28"/>
          <w:lang w:val="uk-UA"/>
        </w:rPr>
        <w:t>Силабус</w:t>
      </w:r>
      <w:proofErr w:type="spellEnd"/>
      <w:r w:rsidRPr="00AD2DC3">
        <w:rPr>
          <w:bCs/>
          <w:i/>
          <w:sz w:val="28"/>
          <w:szCs w:val="28"/>
          <w:lang w:val="uk-UA"/>
        </w:rPr>
        <w:t xml:space="preserve"> (Робоча програма) навчальної дисципліни розробляється відповідною кафедрою у 2-х екземплярах на 4 роки і затверджується до 30 серпня: 1 екземпляр – у навчальний відділ; 2- екземпляр залишається на кафедрі. Електронний варіант розміщується на сайті факультету.</w:t>
      </w:r>
    </w:p>
    <w:p w:rsidR="00AD2DC3" w:rsidRPr="00AD2DC3" w:rsidRDefault="00AD2DC3" w:rsidP="00AD2DC3">
      <w:pPr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 w:rsidRPr="00AD2DC3">
        <w:rPr>
          <w:rStyle w:val="st46"/>
          <w:rFonts w:ascii="Times New Roman" w:hAnsi="Times New Roman" w:cs="Times New Roman"/>
          <w:b/>
          <w:sz w:val="28"/>
          <w:szCs w:val="28"/>
          <w:lang w:val="uk-UA"/>
        </w:rPr>
        <w:t>Форма в редакції ХНАДУ відповідно до листа МОН України за №1/9-434 від 09 липня 2018 року  доповнена. Рекомендована до затвердження  Методичною радою ХНАДУ «__» _____  20____ року протокол №____.</w:t>
      </w:r>
    </w:p>
    <w:p w:rsidR="00AD2DC3" w:rsidRPr="00EF4C7D" w:rsidRDefault="00AD2DC3" w:rsidP="00EF4C7D">
      <w:pPr>
        <w:rPr>
          <w:rFonts w:ascii="Times New Roman" w:hAnsi="Times New Roman" w:cs="Times New Roman"/>
          <w:sz w:val="28"/>
          <w:szCs w:val="28"/>
        </w:rPr>
      </w:pPr>
    </w:p>
    <w:sectPr w:rsidR="00AD2DC3" w:rsidRPr="00EF4C7D" w:rsidSect="0073360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EB3" w:rsidRDefault="00D51EB3" w:rsidP="00EF4C7D">
      <w:pPr>
        <w:spacing w:after="0" w:line="240" w:lineRule="auto"/>
      </w:pPr>
      <w:r>
        <w:separator/>
      </w:r>
    </w:p>
  </w:endnote>
  <w:endnote w:type="continuationSeparator" w:id="0">
    <w:p w:rsidR="00D51EB3" w:rsidRDefault="00D51EB3" w:rsidP="00EF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EB3" w:rsidRDefault="00D51EB3" w:rsidP="00EF4C7D">
      <w:pPr>
        <w:spacing w:after="0" w:line="240" w:lineRule="auto"/>
      </w:pPr>
      <w:r>
        <w:separator/>
      </w:r>
    </w:p>
  </w:footnote>
  <w:footnote w:type="continuationSeparator" w:id="0">
    <w:p w:rsidR="00D51EB3" w:rsidRDefault="00D51EB3" w:rsidP="00EF4C7D">
      <w:pPr>
        <w:spacing w:after="0" w:line="240" w:lineRule="auto"/>
      </w:pPr>
      <w:r>
        <w:continuationSeparator/>
      </w:r>
    </w:p>
  </w:footnote>
  <w:footnote w:id="1">
    <w:p w:rsidR="00EF4C7D" w:rsidRPr="0057352F" w:rsidRDefault="00EF4C7D" w:rsidP="00EF4C7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A56F3">
        <w:rPr>
          <w:i/>
          <w:lang w:val="uk-UA"/>
        </w:rPr>
        <w:t>Якщо</w:t>
      </w:r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силабус</w:t>
      </w:r>
      <w:proofErr w:type="spellEnd"/>
      <w:r>
        <w:rPr>
          <w:i/>
          <w:lang w:val="uk-UA"/>
        </w:rPr>
        <w:t xml:space="preserve"> (робоча </w:t>
      </w:r>
      <w:r w:rsidRPr="008A56F3">
        <w:rPr>
          <w:i/>
          <w:lang w:val="uk-UA"/>
        </w:rPr>
        <w:t xml:space="preserve"> програма</w:t>
      </w:r>
      <w:r>
        <w:rPr>
          <w:i/>
          <w:lang w:val="uk-UA"/>
        </w:rPr>
        <w:t>)</w:t>
      </w:r>
      <w:r w:rsidRPr="008A56F3">
        <w:rPr>
          <w:i/>
          <w:lang w:val="uk-UA"/>
        </w:rPr>
        <w:t xml:space="preserve"> навчальної дисципліни  розроблен</w:t>
      </w:r>
      <w:r>
        <w:rPr>
          <w:i/>
          <w:lang w:val="uk-UA"/>
        </w:rPr>
        <w:t>ий</w:t>
      </w:r>
      <w:r w:rsidRPr="008A56F3">
        <w:rPr>
          <w:i/>
          <w:lang w:val="uk-UA"/>
        </w:rPr>
        <w:t xml:space="preserve"> для декількох</w:t>
      </w:r>
      <w:r>
        <w:rPr>
          <w:i/>
          <w:lang w:val="uk-UA"/>
        </w:rPr>
        <w:t xml:space="preserve"> спеціальностей</w:t>
      </w:r>
      <w:r w:rsidRPr="008A56F3">
        <w:rPr>
          <w:i/>
          <w:lang w:val="uk-UA"/>
        </w:rPr>
        <w:t xml:space="preserve">, то </w:t>
      </w:r>
      <w:r>
        <w:rPr>
          <w:i/>
          <w:lang w:val="uk-UA"/>
        </w:rPr>
        <w:t>вказуються усі спеціальності</w:t>
      </w:r>
    </w:p>
  </w:footnote>
  <w:footnote w:id="2">
    <w:p w:rsidR="00EF4C7D" w:rsidRPr="008A56F3" w:rsidRDefault="00EF4C7D" w:rsidP="00EF4C7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A56F3">
        <w:rPr>
          <w:i/>
          <w:lang w:val="uk-UA"/>
        </w:rPr>
        <w:t>Якщо</w:t>
      </w:r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силабус</w:t>
      </w:r>
      <w:proofErr w:type="spellEnd"/>
      <w:r>
        <w:rPr>
          <w:i/>
          <w:lang w:val="uk-UA"/>
        </w:rPr>
        <w:t xml:space="preserve"> (робоча </w:t>
      </w:r>
      <w:r w:rsidRPr="008A56F3">
        <w:rPr>
          <w:i/>
          <w:lang w:val="uk-UA"/>
        </w:rPr>
        <w:t xml:space="preserve"> програма</w:t>
      </w:r>
      <w:r>
        <w:rPr>
          <w:i/>
          <w:lang w:val="uk-UA"/>
        </w:rPr>
        <w:t>)</w:t>
      </w:r>
      <w:r w:rsidRPr="008A56F3">
        <w:rPr>
          <w:i/>
          <w:lang w:val="uk-UA"/>
        </w:rPr>
        <w:t xml:space="preserve"> навчальної дисципліни  розроблен</w:t>
      </w:r>
      <w:r>
        <w:rPr>
          <w:i/>
          <w:lang w:val="uk-UA"/>
        </w:rPr>
        <w:t>ий</w:t>
      </w:r>
      <w:r w:rsidRPr="008A56F3">
        <w:rPr>
          <w:i/>
          <w:lang w:val="uk-UA"/>
        </w:rPr>
        <w:t xml:space="preserve"> для декількох</w:t>
      </w:r>
      <w:r>
        <w:rPr>
          <w:i/>
          <w:lang w:val="uk-UA"/>
        </w:rPr>
        <w:t xml:space="preserve"> освітніх програм за даною спеціальністю</w:t>
      </w:r>
      <w:r w:rsidRPr="008A56F3">
        <w:rPr>
          <w:i/>
          <w:lang w:val="uk-UA"/>
        </w:rPr>
        <w:t xml:space="preserve">, то </w:t>
      </w:r>
      <w:r>
        <w:rPr>
          <w:i/>
          <w:lang w:val="uk-UA"/>
        </w:rPr>
        <w:t>вказуються усі освітні програми</w:t>
      </w:r>
    </w:p>
  </w:footnote>
  <w:footnote w:id="3">
    <w:p w:rsidR="00A96F9A" w:rsidRPr="00C53CC2" w:rsidRDefault="00A96F9A" w:rsidP="00A96F9A">
      <w:pPr>
        <w:pStyle w:val="a3"/>
        <w:rPr>
          <w:lang w:val="uk-UA"/>
        </w:rPr>
      </w:pPr>
      <w:r w:rsidRPr="00E56184">
        <w:rPr>
          <w:rStyle w:val="a5"/>
        </w:rPr>
        <w:footnoteRef/>
      </w:r>
      <w:r>
        <w:t xml:space="preserve"> </w:t>
      </w:r>
      <w:r>
        <w:rPr>
          <w:lang w:val="uk-UA"/>
        </w:rPr>
        <w:t>Якщо дисципліна викладається декілька семестрів, то на кожний семестр за відповідною формою навчання заповнюється окремий стовпчик таблиці.</w:t>
      </w:r>
    </w:p>
  </w:footnote>
  <w:footnote w:id="4">
    <w:p w:rsidR="00A96F9A" w:rsidRPr="00C53CC2" w:rsidRDefault="00A96F9A" w:rsidP="00A96F9A">
      <w:pPr>
        <w:pStyle w:val="a3"/>
        <w:rPr>
          <w:lang w:val="uk-UA"/>
        </w:rPr>
      </w:pPr>
      <w:r w:rsidRPr="00E56184">
        <w:rPr>
          <w:rStyle w:val="a5"/>
        </w:rPr>
        <w:footnoteRef/>
      </w:r>
      <w:r>
        <w:t xml:space="preserve"> </w:t>
      </w:r>
      <w:r>
        <w:rPr>
          <w:lang w:val="uk-UA"/>
        </w:rPr>
        <w:t xml:space="preserve">Якщо дисципліна на заочній (дистанційній) формі навчання не викладається, то графа </w:t>
      </w:r>
      <w:r w:rsidRPr="00C53CC2">
        <w:t>“</w:t>
      </w:r>
      <w:r>
        <w:rPr>
          <w:lang w:val="uk-UA"/>
        </w:rPr>
        <w:t>заочна форма навчання</w:t>
      </w:r>
      <w:r w:rsidRPr="00C53CC2">
        <w:t>”</w:t>
      </w:r>
      <w:r>
        <w:rPr>
          <w:lang w:val="uk-UA"/>
        </w:rPr>
        <w:t xml:space="preserve"> відсутня.</w:t>
      </w:r>
    </w:p>
  </w:footnote>
  <w:footnote w:id="5">
    <w:p w:rsidR="00AA1258" w:rsidRPr="00C53CC2" w:rsidRDefault="00AA1258" w:rsidP="00AA1258">
      <w:pPr>
        <w:pStyle w:val="a3"/>
        <w:rPr>
          <w:lang w:val="uk-UA"/>
        </w:rPr>
      </w:pPr>
      <w:r w:rsidRPr="00E56184">
        <w:rPr>
          <w:rStyle w:val="a5"/>
        </w:rPr>
        <w:footnoteRef/>
      </w:r>
      <w:r>
        <w:t xml:space="preserve"> </w:t>
      </w:r>
      <w:r>
        <w:rPr>
          <w:lang w:val="uk-UA"/>
        </w:rPr>
        <w:t xml:space="preserve">Указується послідовність вивчення дисципліни – Л-ЛР-ПЗ-СЗ-СРС (якщо дисципліни викладається декілька семестрів, то теми розбивати </w:t>
      </w:r>
      <w:proofErr w:type="spellStart"/>
      <w:r>
        <w:rPr>
          <w:lang w:val="uk-UA"/>
        </w:rPr>
        <w:t>посеместрово</w:t>
      </w:r>
      <w:proofErr w:type="spellEnd"/>
      <w:r>
        <w:rPr>
          <w:lang w:val="uk-UA"/>
        </w:rPr>
        <w:t>).</w:t>
      </w:r>
    </w:p>
  </w:footnote>
  <w:footnote w:id="6">
    <w:p w:rsidR="00AD2DC3" w:rsidRPr="00C53CC2" w:rsidRDefault="00AD2DC3" w:rsidP="00AD2DC3">
      <w:pPr>
        <w:pStyle w:val="a3"/>
        <w:rPr>
          <w:lang w:val="uk-UA"/>
        </w:rPr>
      </w:pPr>
      <w:r w:rsidRPr="00E56184">
        <w:rPr>
          <w:rStyle w:val="a5"/>
        </w:rPr>
        <w:footnoteRef/>
      </w:r>
      <w:r>
        <w:t xml:space="preserve"> </w:t>
      </w:r>
      <w:r>
        <w:rPr>
          <w:lang w:val="uk-UA"/>
        </w:rPr>
        <w:t>Вказується орієнтовна тематика КП. КР, РГР, якщо вони передбачені навчальним  планом</w:t>
      </w:r>
    </w:p>
  </w:footnote>
  <w:footnote w:id="7">
    <w:p w:rsidR="00AD2DC3" w:rsidRDefault="00AD2DC3" w:rsidP="00AD2DC3">
      <w:pPr>
        <w:pStyle w:val="a3"/>
        <w:ind w:firstLine="567"/>
        <w:jc w:val="both"/>
        <w:rPr>
          <w:i/>
          <w:lang w:val="uk-UA"/>
        </w:rPr>
      </w:pPr>
      <w:r>
        <w:rPr>
          <w:rStyle w:val="a5"/>
        </w:rPr>
        <w:footnoteRef/>
      </w:r>
      <w:r>
        <w:t xml:space="preserve"> </w:t>
      </w:r>
      <w:r w:rsidRPr="008A56F3">
        <w:rPr>
          <w:i/>
          <w:lang w:val="uk-UA"/>
        </w:rPr>
        <w:t>якщо програма навчальної дисципліни  розроблена для декількох</w:t>
      </w:r>
      <w:r>
        <w:rPr>
          <w:i/>
          <w:lang w:val="uk-UA"/>
        </w:rPr>
        <w:t xml:space="preserve"> освітніх програм за вказаною спеціальністю, то по</w:t>
      </w:r>
      <w:r w:rsidRPr="008A56F3">
        <w:rPr>
          <w:i/>
          <w:lang w:val="uk-UA"/>
        </w:rPr>
        <w:t>годження робиться з кожною випуск</w:t>
      </w:r>
      <w:r>
        <w:rPr>
          <w:i/>
          <w:lang w:val="uk-UA"/>
        </w:rPr>
        <w:t>ово</w:t>
      </w:r>
      <w:r w:rsidRPr="008A56F3">
        <w:rPr>
          <w:i/>
          <w:lang w:val="uk-UA"/>
        </w:rPr>
        <w:t>ю кафедрою</w:t>
      </w:r>
      <w:r>
        <w:rPr>
          <w:i/>
          <w:lang w:val="uk-UA"/>
        </w:rPr>
        <w:t>.</w:t>
      </w:r>
    </w:p>
    <w:p w:rsidR="00AD2DC3" w:rsidRPr="0016434D" w:rsidRDefault="00AD2DC3" w:rsidP="00AD2DC3">
      <w:pPr>
        <w:pStyle w:val="a3"/>
        <w:ind w:firstLine="567"/>
        <w:jc w:val="both"/>
        <w:rPr>
          <w:lang w:val="uk-UA"/>
        </w:rPr>
      </w:pPr>
      <w:r>
        <w:rPr>
          <w:i/>
          <w:lang w:val="uk-UA"/>
        </w:rPr>
        <w:t>Підпис погодження не повинен знаходитись на окремому аркуші.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04BE"/>
    <w:multiLevelType w:val="multilevel"/>
    <w:tmpl w:val="DEDC26E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  <w:b w:val="0"/>
      </w:rPr>
    </w:lvl>
  </w:abstractNum>
  <w:abstractNum w:abstractNumId="1" w15:restartNumberingAfterBreak="0">
    <w:nsid w:val="3A1915AE"/>
    <w:multiLevelType w:val="multilevel"/>
    <w:tmpl w:val="DE306D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29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2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20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480" w:hanging="2160"/>
      </w:pPr>
      <w:rPr>
        <w:rFonts w:hint="default"/>
        <w:b w:val="0"/>
      </w:rPr>
    </w:lvl>
  </w:abstractNum>
  <w:abstractNum w:abstractNumId="2" w15:restartNumberingAfterBreak="0">
    <w:nsid w:val="46281EFA"/>
    <w:multiLevelType w:val="multilevel"/>
    <w:tmpl w:val="05E8FB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3" w15:restartNumberingAfterBreak="0">
    <w:nsid w:val="48455578"/>
    <w:multiLevelType w:val="hybridMultilevel"/>
    <w:tmpl w:val="A46076D4"/>
    <w:lvl w:ilvl="0" w:tplc="FFFFFFFF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5E28EF"/>
    <w:multiLevelType w:val="multilevel"/>
    <w:tmpl w:val="51BC0BD6"/>
    <w:lvl w:ilvl="0">
      <w:start w:val="1"/>
      <w:numFmt w:val="decimal"/>
      <w:lvlText w:val="%1."/>
      <w:lvlJc w:val="left"/>
      <w:pPr>
        <w:ind w:left="2085" w:hanging="1092"/>
      </w:pPr>
      <w:rPr>
        <w:rFonts w:hint="default"/>
        <w:sz w:val="24"/>
        <w:szCs w:val="24"/>
        <w:lang w:val="uk-UA"/>
      </w:rPr>
    </w:lvl>
    <w:lvl w:ilvl="1">
      <w:start w:val="6"/>
      <w:numFmt w:val="decimal"/>
      <w:isLgl/>
      <w:lvlText w:val="%1.%2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  <w:color w:val="000000"/>
      </w:rPr>
    </w:lvl>
  </w:abstractNum>
  <w:abstractNum w:abstractNumId="5" w15:restartNumberingAfterBreak="0">
    <w:nsid w:val="7A3D3A61"/>
    <w:multiLevelType w:val="singleLevel"/>
    <w:tmpl w:val="CC020CE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7D"/>
    <w:rsid w:val="0000770F"/>
    <w:rsid w:val="00032260"/>
    <w:rsid w:val="000C26F8"/>
    <w:rsid w:val="00102EB0"/>
    <w:rsid w:val="00141AC1"/>
    <w:rsid w:val="0016113C"/>
    <w:rsid w:val="00214BB3"/>
    <w:rsid w:val="002C243F"/>
    <w:rsid w:val="003B7A9D"/>
    <w:rsid w:val="003C0BA6"/>
    <w:rsid w:val="004251BB"/>
    <w:rsid w:val="004E0726"/>
    <w:rsid w:val="00581223"/>
    <w:rsid w:val="005D2508"/>
    <w:rsid w:val="005F04FB"/>
    <w:rsid w:val="006B4524"/>
    <w:rsid w:val="006D1424"/>
    <w:rsid w:val="00712203"/>
    <w:rsid w:val="00724C95"/>
    <w:rsid w:val="00733607"/>
    <w:rsid w:val="00771BB8"/>
    <w:rsid w:val="0079071F"/>
    <w:rsid w:val="0088527A"/>
    <w:rsid w:val="0089556A"/>
    <w:rsid w:val="008A5356"/>
    <w:rsid w:val="009A37AD"/>
    <w:rsid w:val="009A6A3A"/>
    <w:rsid w:val="009C69A4"/>
    <w:rsid w:val="00A04BC7"/>
    <w:rsid w:val="00A10155"/>
    <w:rsid w:val="00A130A7"/>
    <w:rsid w:val="00A17C25"/>
    <w:rsid w:val="00A74A00"/>
    <w:rsid w:val="00A96F9A"/>
    <w:rsid w:val="00AA1258"/>
    <w:rsid w:val="00AD2DC3"/>
    <w:rsid w:val="00B53867"/>
    <w:rsid w:val="00BB6FDB"/>
    <w:rsid w:val="00C72D8A"/>
    <w:rsid w:val="00D03FE6"/>
    <w:rsid w:val="00D51EB3"/>
    <w:rsid w:val="00D92B66"/>
    <w:rsid w:val="00E21814"/>
    <w:rsid w:val="00EC43EE"/>
    <w:rsid w:val="00EF4C7D"/>
    <w:rsid w:val="00FD07A1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909E"/>
  <w15:chartTrackingRefBased/>
  <w15:docId w15:val="{3C6CF477-DF17-4D75-A863-FA7181D8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4C7D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EF4C7D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C7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F4C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note text"/>
    <w:basedOn w:val="a"/>
    <w:link w:val="a4"/>
    <w:semiHidden/>
    <w:rsid w:val="00EF4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F4C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F4C7D"/>
    <w:rPr>
      <w:vertAlign w:val="superscript"/>
    </w:rPr>
  </w:style>
  <w:style w:type="paragraph" w:styleId="a6">
    <w:name w:val="Body Text Indent"/>
    <w:basedOn w:val="a"/>
    <w:link w:val="a7"/>
    <w:rsid w:val="00A96F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96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6F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74A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4A00"/>
    <w:pPr>
      <w:widowControl w:val="0"/>
      <w:autoSpaceDE w:val="0"/>
      <w:autoSpaceDN w:val="0"/>
      <w:spacing w:after="0" w:line="265" w:lineRule="exact"/>
      <w:ind w:left="110"/>
    </w:pPr>
    <w:rPr>
      <w:rFonts w:ascii="Times New Roman" w:eastAsia="Times New Roman" w:hAnsi="Times New Roman" w:cs="Times New Roman"/>
      <w:lang w:val="en-US"/>
    </w:rPr>
  </w:style>
  <w:style w:type="paragraph" w:customStyle="1" w:styleId="11">
    <w:name w:val="Абзац списка1"/>
    <w:basedOn w:val="a"/>
    <w:uiPriority w:val="99"/>
    <w:qFormat/>
    <w:rsid w:val="00A74A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nhideWhenUsed/>
    <w:rsid w:val="00AD2DC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D2DC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rsid w:val="00AD2D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D2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46">
    <w:name w:val="st46"/>
    <w:rsid w:val="00AD2DC3"/>
    <w:rPr>
      <w:i/>
      <w:iCs/>
      <w:color w:val="000000"/>
    </w:rPr>
  </w:style>
  <w:style w:type="paragraph" w:styleId="ac">
    <w:name w:val="List Paragraph"/>
    <w:basedOn w:val="a"/>
    <w:uiPriority w:val="34"/>
    <w:qFormat/>
    <w:rsid w:val="00214B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.khadi.kharkov.ua/course/view.php?id=15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vishcha-osvita/zatverdzen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liarus.kharkov@ukr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liarus.kharkov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124-19/paran6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11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A_Polyarus</dc:creator>
  <cp:keywords/>
  <dc:description/>
  <cp:lastModifiedBy>A_Polyarus</cp:lastModifiedBy>
  <cp:revision>32</cp:revision>
  <dcterms:created xsi:type="dcterms:W3CDTF">2020-12-13T06:49:00Z</dcterms:created>
  <dcterms:modified xsi:type="dcterms:W3CDTF">2020-12-16T07:21:00Z</dcterms:modified>
</cp:coreProperties>
</file>